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59AD" w14:textId="77777777" w:rsidR="004206EF" w:rsidRPr="00E94A83" w:rsidRDefault="004206EF" w:rsidP="004206EF">
      <w:pPr>
        <w:rPr>
          <w:szCs w:val="20"/>
        </w:rPr>
      </w:pPr>
      <w:bookmarkStart w:id="0" w:name="_Toc228693687"/>
    </w:p>
    <w:p w14:paraId="65FC492B" w14:textId="77777777" w:rsidR="004206EF" w:rsidRPr="00E94A83" w:rsidRDefault="004206EF" w:rsidP="004206EF">
      <w:pPr>
        <w:rPr>
          <w:b/>
          <w:bCs/>
          <w:sz w:val="36"/>
          <w:szCs w:val="36"/>
        </w:rPr>
      </w:pP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"C:\\Documents and Settings\\gladh\\Lokale indstillinger\\Temp\\notes988D85\\Logo_farve_tranparent.gif" \* MERGEFORMATINET </w:instrText>
      </w:r>
      <w:r>
        <w:fldChar w:fldCharType="separate"/>
      </w:r>
      <w:r>
        <w:fldChar w:fldCharType="begin"/>
      </w:r>
      <w:r>
        <w:instrText xml:space="preserve"> INCLUDEPICTURE  "C:\\Users\\glasa\\AppData\\Local\\Microsoft\\Windows\\Documents and Settings\\gladh\\Lokale indstillinger\\Temp\\notes988D85\\Logo_farve_tranparent.gif" \* MERGEFORMATINET </w:instrText>
      </w:r>
      <w:r>
        <w:fldChar w:fldCharType="separate"/>
      </w:r>
      <w:r>
        <w:fldChar w:fldCharType="begin"/>
      </w:r>
      <w:r>
        <w:instrText xml:space="preserve"> INCLUDEPICTURE  "C:\\Users\\glasa\\AppData\\Local\\Microsoft\\Windows\\Documents and Settings\\gladh\\Lokale indstillinger\\Temp\\notes988D85\\Logo_farve_tranparent.gif" \* MERGEFORMATINET </w:instrText>
      </w:r>
      <w:r>
        <w:fldChar w:fldCharType="separate"/>
      </w:r>
      <w:r>
        <w:fldChar w:fldCharType="begin"/>
      </w:r>
      <w:r>
        <w:instrText xml:space="preserve"> INCLUDEPICTURE  "C:\\Users\\gljuah\\AppData\\Local\\Microsoft\\Windows\\INetCache\\Content.Outlook\\AppData\\Local\\Microsoft\\Windows\\Documents and Settings\\gladh\\Lokale indstillinger\\Temp\\notes988D85\\Logo_farve_tranparent.gif" \* MERGEFORMATINET </w:instrText>
      </w:r>
      <w:r>
        <w:fldChar w:fldCharType="separate"/>
      </w:r>
      <w:r>
        <w:fldChar w:fldCharType="begin"/>
      </w:r>
      <w:r>
        <w:instrText xml:space="preserve"> INCLUDEPICTURE  "C:\\Users\\gljuah\\AppData\\Local\\Microsoft\\Windows\\INetCache\\Content.Outlook\\AppData\\Local\\Microsoft\\Windows\\Documents and Settings\\gladh\\Lokale indstillinger\\Temp\\notes988D85\\Logo_farve_tranparent.gif" \* MERGEFORMATINET </w:instrText>
      </w:r>
      <w:r>
        <w:fldChar w:fldCharType="separate"/>
      </w:r>
      <w:r>
        <w:fldChar w:fldCharType="begin"/>
      </w:r>
      <w:r>
        <w:instrText xml:space="preserve"> INCLUDEPICTURE  "https://web.acadre.hkntnet.dk/Frontend/CM/WebDAV/t/au.ZacEFcCE_UQYqUXYeYvU086Z3j-wqRsPce15SVoou84.1716828701.ca2fbd9e-ed8d-4af5-8f68-1fcd4f7d25b2/RO/AppData/Local/Microsoft/Windows/INetCache/Content.Outlook/AppData/Local/Microsoft/Windows/Documents and Settings/gladh/Lokale indstillinger/Temp/notes988D85/Logo_farve_tranparent.gif" \* MERGEFORMATINET </w:instrText>
      </w:r>
      <w:r>
        <w:fldChar w:fldCharType="separate"/>
      </w:r>
      <w:r>
        <w:fldChar w:fldCharType="begin"/>
      </w:r>
      <w:r>
        <w:instrText xml:space="preserve"> INCLUDEPICTURE  "https://web.acadre.hkntnet.dk/Frontend/CM/WebDAV/t/au.ZacEFcCE_UQYqUXYeYvU086Z3j-wqRsPce15SVoou84.1716828701.ca2fbd9e-ed8d-4af5-8f68-1fcd4f7d25b2/RO/AppData/Local/Microsoft/Windows/INetCache/Content.Outlook/AppData/Local/Microsoft/Windows/Documents and Settings/gladh/Lokale indstillinger/Temp/notes988D85/Logo_farve_tranparent.gif" \* MERGEFORMATINET </w:instrText>
      </w:r>
      <w:r>
        <w:fldChar w:fldCharType="separate"/>
      </w:r>
      <w:r>
        <w:fldChar w:fldCharType="begin"/>
      </w:r>
      <w:r>
        <w:instrText xml:space="preserve"> INCLUDEPICTURE  "https://web.acadre.hkntnet.dk/Frontend/CM/WebDAV/t/au.ZacEFcCE_UQYqUXYeYvU086Z3j-wqRsPce15SVoou84.1716828701.ca2fbd9e-ed8d-4af5-8f68-1fcd4f7d25b2/RO/AppData/Local/Microsoft/Windows/INetCache/Content.Outlook/AppData/Local/Microsoft/Windows/Documents and Settings/gladh/Lokale indstillinger/Temp/notes988D85/Logo_farve_tranparent.gif" \* MERGEFORMATINET </w:instrText>
      </w:r>
      <w:r>
        <w:fldChar w:fldCharType="separate"/>
      </w:r>
      <w:r>
        <w:fldChar w:fldCharType="begin"/>
      </w:r>
      <w:r>
        <w:instrText xml:space="preserve"> INCLUDEPICTURE  "https://web.acadre.hkntnet.dk/Frontend/CM/WebDAV/WebDAV/t/au.ZacEFcCE_UQYqUXYeYvU086Z3j-wqRsPce15SVoou84.1716828701.ca2fbd9e-ed8d-4af5-8f68-1fcd4f7d25b2/RO/AppData/Local/Microsoft/Windows/INetCache/Content.Outlook/AppData/Local/Microsoft/Windows/Documents and Settings/gladh/Lokale indstillinger/Temp/notes988D85/Logo_farve_tranparent.gif" \* MERGEFORMATINET </w:instrText>
      </w:r>
      <w:r>
        <w:fldChar w:fldCharType="separate"/>
      </w:r>
      <w:r w:rsidR="00E27AF9">
        <w:fldChar w:fldCharType="begin"/>
      </w:r>
      <w:r w:rsidR="00E27AF9">
        <w:instrText xml:space="preserve"> </w:instrText>
      </w:r>
      <w:r w:rsidR="00E27AF9">
        <w:instrText>INCLUDEPICTURE  "https://web.acadre.hkntnet.dk/Frontend/WebDAV/WebDAV/t/au.ZacEFcCE_UQYqUXYeYvU086Z3j-wqRsPce15SVoou84.1716828701.ca2fbd9e-ed8d-4af5-8f68-1fcd4f7d25b2/RO/AppData/Local/Microsoft/Windows/INetCache/Content.Outlook/AppData/Local/Microsoft/Windows/Documents and Settings/gladh/Lokale indstillinger/Temp/notes988D85/Logo_farve_tranparent.gif" \* MERGEFORMATINET</w:instrText>
      </w:r>
      <w:r w:rsidR="00E27AF9">
        <w:instrText xml:space="preserve"> </w:instrText>
      </w:r>
      <w:r w:rsidR="00E27AF9">
        <w:fldChar w:fldCharType="separate"/>
      </w:r>
      <w:r w:rsidR="00E27AF9">
        <w:pict w14:anchorId="0DCFF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81.75pt">
            <v:imagedata r:id="rId7" r:href="rId8"/>
          </v:shape>
        </w:pict>
      </w:r>
      <w:r w:rsidR="00E27AF9">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A8FD243" w14:textId="77777777" w:rsidR="004206EF" w:rsidRDefault="004206EF" w:rsidP="004206EF">
      <w:pPr>
        <w:pStyle w:val="Brdtekst"/>
        <w:rPr>
          <w:rStyle w:val="Fremhv"/>
          <w:rFonts w:asciiTheme="minorHAnsi" w:hAnsiTheme="minorHAnsi"/>
          <w:b/>
          <w:i w:val="0"/>
          <w:sz w:val="44"/>
          <w:szCs w:val="36"/>
        </w:rPr>
      </w:pPr>
      <w:bookmarkStart w:id="1" w:name="_Toc321477814"/>
      <w:bookmarkStart w:id="2" w:name="_Toc195341095"/>
      <w:bookmarkStart w:id="3" w:name="_Toc195345049"/>
    </w:p>
    <w:p w14:paraId="1A820D70" w14:textId="77777777" w:rsidR="004206EF" w:rsidRDefault="004206EF" w:rsidP="004206EF">
      <w:pPr>
        <w:pStyle w:val="Brdtekst"/>
        <w:jc w:val="center"/>
        <w:rPr>
          <w:rStyle w:val="Fremhv"/>
          <w:rFonts w:asciiTheme="minorHAnsi" w:hAnsiTheme="minorHAnsi"/>
          <w:b/>
          <w:i w:val="0"/>
          <w:sz w:val="44"/>
          <w:szCs w:val="36"/>
        </w:rPr>
      </w:pPr>
    </w:p>
    <w:p w14:paraId="0A4A44E7" w14:textId="77777777" w:rsidR="004206EF" w:rsidRPr="006E3763" w:rsidRDefault="004206EF" w:rsidP="004206EF">
      <w:pPr>
        <w:pStyle w:val="Brdtekst"/>
        <w:jc w:val="center"/>
        <w:rPr>
          <w:rStyle w:val="Fremhv"/>
          <w:rFonts w:asciiTheme="minorHAnsi" w:hAnsiTheme="minorHAnsi"/>
          <w:b/>
          <w:i w:val="0"/>
          <w:sz w:val="44"/>
          <w:szCs w:val="36"/>
        </w:rPr>
      </w:pPr>
      <w:r>
        <w:rPr>
          <w:rStyle w:val="Fremhv"/>
          <w:rFonts w:asciiTheme="minorHAnsi" w:hAnsiTheme="minorHAnsi"/>
          <w:b/>
          <w:i w:val="0"/>
          <w:sz w:val="44"/>
          <w:szCs w:val="36"/>
        </w:rPr>
        <w:t>Generel</w:t>
      </w:r>
      <w:r w:rsidRPr="006E3763">
        <w:rPr>
          <w:rStyle w:val="Fremhv"/>
          <w:rFonts w:asciiTheme="minorHAnsi" w:hAnsiTheme="minorHAnsi"/>
          <w:b/>
          <w:i w:val="0"/>
          <w:sz w:val="44"/>
          <w:szCs w:val="36"/>
        </w:rPr>
        <w:t xml:space="preserve"> Beredskabsplan</w:t>
      </w:r>
      <w:bookmarkEnd w:id="1"/>
      <w:bookmarkEnd w:id="2"/>
      <w:bookmarkEnd w:id="3"/>
      <w:r w:rsidRPr="006E3763">
        <w:rPr>
          <w:rStyle w:val="Fremhv"/>
          <w:rFonts w:asciiTheme="minorHAnsi" w:hAnsiTheme="minorHAnsi"/>
          <w:b/>
          <w:i w:val="0"/>
          <w:sz w:val="44"/>
          <w:szCs w:val="36"/>
        </w:rPr>
        <w:t xml:space="preserve"> for</w:t>
      </w:r>
    </w:p>
    <w:p w14:paraId="5E4202C5" w14:textId="650B3ABD" w:rsidR="004206EF" w:rsidRPr="004155FF" w:rsidRDefault="004206EF" w:rsidP="004206EF">
      <w:pPr>
        <w:pStyle w:val="Brdtekst"/>
        <w:jc w:val="center"/>
        <w:rPr>
          <w:rStyle w:val="Fremhv"/>
          <w:rFonts w:asciiTheme="minorHAnsi" w:hAnsiTheme="minorHAnsi"/>
          <w:i w:val="0"/>
          <w:sz w:val="24"/>
          <w:szCs w:val="24"/>
        </w:rPr>
      </w:pPr>
      <w:r>
        <w:rPr>
          <w:rStyle w:val="Fremhv"/>
          <w:rFonts w:asciiTheme="minorHAnsi" w:hAnsiTheme="minorHAnsi"/>
          <w:b/>
          <w:i w:val="0"/>
          <w:sz w:val="44"/>
          <w:szCs w:val="36"/>
        </w:rPr>
        <w:t>Hørsholm</w:t>
      </w:r>
      <w:r w:rsidRPr="006E3763">
        <w:rPr>
          <w:rStyle w:val="Fremhv"/>
          <w:rFonts w:asciiTheme="minorHAnsi" w:hAnsiTheme="minorHAnsi"/>
          <w:b/>
          <w:i w:val="0"/>
          <w:sz w:val="44"/>
          <w:szCs w:val="36"/>
        </w:rPr>
        <w:t xml:space="preserve"> Kommune – (Niveau I)</w:t>
      </w:r>
      <w:r w:rsidRPr="006E3763">
        <w:rPr>
          <w:rFonts w:asciiTheme="minorHAnsi" w:hAnsiTheme="minorHAnsi"/>
          <w:b/>
          <w:sz w:val="44"/>
          <w:szCs w:val="36"/>
        </w:rPr>
        <w:br/>
      </w:r>
      <w:r>
        <w:rPr>
          <w:rFonts w:asciiTheme="minorHAnsi" w:hAnsiTheme="minorHAnsi"/>
          <w:sz w:val="24"/>
          <w:szCs w:val="24"/>
        </w:rPr>
        <w:t>Maj</w:t>
      </w:r>
      <w:r w:rsidRPr="006E3763">
        <w:rPr>
          <w:rFonts w:asciiTheme="minorHAnsi" w:hAnsiTheme="minorHAnsi"/>
          <w:sz w:val="24"/>
          <w:szCs w:val="24"/>
        </w:rPr>
        <w:t xml:space="preserve"> 20</w:t>
      </w:r>
      <w:r>
        <w:rPr>
          <w:rFonts w:asciiTheme="minorHAnsi" w:hAnsiTheme="minorHAnsi"/>
          <w:sz w:val="24"/>
          <w:szCs w:val="24"/>
        </w:rPr>
        <w:t>25</w:t>
      </w:r>
    </w:p>
    <w:p w14:paraId="257129E4" w14:textId="77777777" w:rsidR="004206EF" w:rsidRPr="006E3763" w:rsidRDefault="004206EF" w:rsidP="004206EF">
      <w:pPr>
        <w:rPr>
          <w:b/>
          <w:bCs/>
          <w:szCs w:val="20"/>
        </w:rPr>
      </w:pPr>
    </w:p>
    <w:p w14:paraId="0160E001" w14:textId="77777777" w:rsidR="004206EF" w:rsidRDefault="004206EF" w:rsidP="004206EF">
      <w:pPr>
        <w:rPr>
          <w:b/>
          <w:bCs/>
          <w:szCs w:val="20"/>
        </w:rPr>
      </w:pPr>
    </w:p>
    <w:p w14:paraId="7C7E4779" w14:textId="77777777" w:rsidR="004206EF" w:rsidRDefault="004206EF" w:rsidP="004206EF">
      <w:pPr>
        <w:rPr>
          <w:b/>
          <w:bCs/>
          <w:szCs w:val="20"/>
        </w:rPr>
      </w:pPr>
    </w:p>
    <w:p w14:paraId="1388E73F" w14:textId="77777777" w:rsidR="004206EF" w:rsidRDefault="004206EF" w:rsidP="004206EF">
      <w:pPr>
        <w:rPr>
          <w:b/>
          <w:bCs/>
          <w:szCs w:val="20"/>
        </w:rPr>
      </w:pPr>
    </w:p>
    <w:p w14:paraId="061C0553" w14:textId="77777777" w:rsidR="004206EF" w:rsidRDefault="004206EF" w:rsidP="004206EF">
      <w:pPr>
        <w:rPr>
          <w:b/>
          <w:bCs/>
          <w:szCs w:val="20"/>
        </w:rPr>
      </w:pPr>
    </w:p>
    <w:p w14:paraId="7C0505C9" w14:textId="77777777" w:rsidR="004206EF" w:rsidRPr="006E3763" w:rsidRDefault="004206EF" w:rsidP="004206EF">
      <w:pPr>
        <w:rPr>
          <w:b/>
          <w:bCs/>
          <w:szCs w:val="20"/>
        </w:rPr>
      </w:pPr>
    </w:p>
    <w:p w14:paraId="67BBD88B" w14:textId="77777777" w:rsidR="004206EF" w:rsidRPr="006E3763" w:rsidRDefault="004206EF" w:rsidP="004206EF">
      <w:pPr>
        <w:rPr>
          <w:b/>
          <w:bCs/>
          <w:szCs w:val="20"/>
        </w:rPr>
      </w:pPr>
    </w:p>
    <w:p w14:paraId="2C6F3553" w14:textId="77777777" w:rsidR="004206EF" w:rsidRPr="006E3763" w:rsidRDefault="004206EF" w:rsidP="004206EF">
      <w:pPr>
        <w:pStyle w:val="Brdtekst"/>
        <w:rPr>
          <w:rFonts w:asciiTheme="minorHAnsi" w:hAnsiTheme="minorHAnsi"/>
          <w:sz w:val="24"/>
          <w:szCs w:val="24"/>
        </w:rPr>
      </w:pPr>
    </w:p>
    <w:p w14:paraId="415D690D" w14:textId="77777777" w:rsidR="004206EF" w:rsidRPr="006E3763" w:rsidRDefault="004206EF" w:rsidP="004206EF">
      <w:pPr>
        <w:pStyle w:val="Brdtekst"/>
        <w:rPr>
          <w:rFonts w:asciiTheme="minorHAnsi" w:hAnsiTheme="minorHAnsi"/>
          <w:sz w:val="24"/>
          <w:szCs w:val="24"/>
        </w:rPr>
      </w:pPr>
    </w:p>
    <w:p w14:paraId="3793DE88" w14:textId="77777777" w:rsidR="004206EF" w:rsidRPr="006E3763" w:rsidRDefault="004206EF" w:rsidP="004206EF">
      <w:pPr>
        <w:pStyle w:val="Brdtekst"/>
        <w:rPr>
          <w:rFonts w:asciiTheme="minorHAnsi" w:hAnsiTheme="minorHAnsi"/>
          <w:sz w:val="24"/>
          <w:szCs w:val="24"/>
        </w:rPr>
      </w:pPr>
      <w:r w:rsidRPr="006E3763">
        <w:rPr>
          <w:rFonts w:asciiTheme="minorHAnsi" w:hAnsiTheme="minorHAnsi"/>
          <w:sz w:val="24"/>
          <w:szCs w:val="24"/>
        </w:rPr>
        <w:t>Beredskabsplanen er udarbejdet i samarbejde med Nordsjællands Brandvæsen</w:t>
      </w:r>
    </w:p>
    <w:p w14:paraId="3ECCD3D5" w14:textId="77777777" w:rsidR="004206EF" w:rsidRPr="00C10A90" w:rsidRDefault="004206EF" w:rsidP="004206EF">
      <w:pPr>
        <w:pStyle w:val="Brdtekst"/>
        <w:rPr>
          <w:rFonts w:ascii="Times New Roman" w:hAnsi="Times New Roman"/>
          <w:sz w:val="24"/>
          <w:szCs w:val="24"/>
        </w:rPr>
      </w:pPr>
    </w:p>
    <w:p w14:paraId="52E776B5" w14:textId="77777777" w:rsidR="004206EF" w:rsidRPr="00E94A83" w:rsidRDefault="004206EF" w:rsidP="004206EF">
      <w:pPr>
        <w:rPr>
          <w:sz w:val="32"/>
          <w:szCs w:val="32"/>
        </w:rPr>
      </w:pPr>
      <w:r w:rsidRPr="00E94A83">
        <w:rPr>
          <w:noProof/>
          <w:sz w:val="32"/>
          <w:szCs w:val="32"/>
          <w:lang w:eastAsia="da-DK"/>
        </w:rPr>
        <w:drawing>
          <wp:inline distT="0" distB="0" distL="0" distR="0" wp14:anchorId="0CD84C0D" wp14:editId="60EA40D9">
            <wp:extent cx="1952625" cy="382714"/>
            <wp:effectExtent l="0" t="0" r="0"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SBV-lille.png"/>
                    <pic:cNvPicPr/>
                  </pic:nvPicPr>
                  <pic:blipFill>
                    <a:blip r:embed="rId9">
                      <a:extLst>
                        <a:ext uri="{28A0092B-C50C-407E-A947-70E740481C1C}">
                          <a14:useLocalDpi xmlns:a14="http://schemas.microsoft.com/office/drawing/2010/main" val="0"/>
                        </a:ext>
                      </a:extLst>
                    </a:blip>
                    <a:stretch>
                      <a:fillRect/>
                    </a:stretch>
                  </pic:blipFill>
                  <pic:spPr>
                    <a:xfrm>
                      <a:off x="0" y="0"/>
                      <a:ext cx="1966849" cy="385502"/>
                    </a:xfrm>
                    <a:prstGeom prst="rect">
                      <a:avLst/>
                    </a:prstGeom>
                  </pic:spPr>
                </pic:pic>
              </a:graphicData>
            </a:graphic>
          </wp:inline>
        </w:drawing>
      </w:r>
    </w:p>
    <w:bookmarkEnd w:id="0"/>
    <w:p w14:paraId="14C1DFEA" w14:textId="77777777" w:rsidR="004206EF" w:rsidRDefault="004206EF" w:rsidP="004206EF">
      <w:pPr>
        <w:rPr>
          <w:rFonts w:eastAsia="Arial Unicode MS"/>
          <w:u w:color="000000"/>
        </w:rPr>
      </w:pPr>
    </w:p>
    <w:p w14:paraId="6CB7C588" w14:textId="77777777" w:rsidR="004206EF" w:rsidRPr="00E94A83" w:rsidRDefault="004206EF" w:rsidP="004206EF">
      <w:pPr>
        <w:rPr>
          <w:rFonts w:eastAsia="Arial Unicode MS"/>
          <w:u w:color="000000"/>
        </w:rPr>
      </w:pPr>
    </w:p>
    <w:p w14:paraId="6121F514" w14:textId="77777777" w:rsidR="004206EF" w:rsidRPr="00E94A83" w:rsidRDefault="004206EF" w:rsidP="004206EF"/>
    <w:tbl>
      <w:tblPr>
        <w:tblW w:w="1016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9"/>
      </w:tblGrid>
      <w:tr w:rsidR="004206EF" w:rsidRPr="00A81FF2" w14:paraId="47AEAAFB" w14:textId="77777777" w:rsidTr="00484CA1">
        <w:trPr>
          <w:trHeight w:val="63"/>
        </w:trPr>
        <w:tc>
          <w:tcPr>
            <w:tcW w:w="10169" w:type="dxa"/>
          </w:tcPr>
          <w:p w14:paraId="6EC3F813" w14:textId="77777777" w:rsidR="004206EF" w:rsidRPr="00705539" w:rsidRDefault="004206EF" w:rsidP="00484CA1">
            <w:pPr>
              <w:spacing w:line="240" w:lineRule="auto"/>
              <w:rPr>
                <w:b/>
                <w:bCs/>
                <w:sz w:val="24"/>
              </w:rPr>
            </w:pPr>
          </w:p>
          <w:p w14:paraId="6F10DBBF" w14:textId="77777777" w:rsidR="004206EF" w:rsidRPr="00A81FF2" w:rsidRDefault="004206EF" w:rsidP="00484CA1">
            <w:pPr>
              <w:tabs>
                <w:tab w:val="left" w:pos="1134"/>
              </w:tabs>
              <w:spacing w:after="220"/>
              <w:rPr>
                <w:rFonts w:eastAsia="MS ??"/>
                <w:b/>
                <w:sz w:val="36"/>
                <w:szCs w:val="36"/>
                <w:lang w:eastAsia="da-DK"/>
              </w:rPr>
            </w:pPr>
            <w:r>
              <w:rPr>
                <w:rFonts w:eastAsia="MS ??"/>
                <w:b/>
                <w:i/>
                <w:sz w:val="36"/>
                <w:szCs w:val="36"/>
                <w:lang w:eastAsia="da-DK"/>
              </w:rPr>
              <w:t xml:space="preserve">Aktivering af den </w:t>
            </w:r>
            <w:r w:rsidRPr="00A81FF2">
              <w:rPr>
                <w:rFonts w:eastAsia="MS ??"/>
                <w:b/>
                <w:i/>
                <w:sz w:val="36"/>
                <w:szCs w:val="36"/>
                <w:lang w:eastAsia="da-DK"/>
              </w:rPr>
              <w:t xml:space="preserve">Generelle Beredskabsplan for </w:t>
            </w:r>
            <w:r>
              <w:rPr>
                <w:b/>
                <w:i/>
                <w:sz w:val="36"/>
                <w:szCs w:val="36"/>
              </w:rPr>
              <w:t>Hørsholm</w:t>
            </w:r>
            <w:r w:rsidRPr="00A81FF2">
              <w:rPr>
                <w:b/>
                <w:i/>
                <w:sz w:val="36"/>
                <w:szCs w:val="36"/>
              </w:rPr>
              <w:t xml:space="preserve"> Kommune – (Niveau I)</w:t>
            </w:r>
          </w:p>
          <w:p w14:paraId="74CB2F7C" w14:textId="77777777" w:rsidR="004206EF" w:rsidRPr="00740F3A" w:rsidRDefault="004206EF" w:rsidP="00484CA1">
            <w:pPr>
              <w:pStyle w:val="NormalWeb"/>
              <w:ind w:left="714"/>
              <w:rPr>
                <w:rFonts w:asciiTheme="minorHAnsi" w:hAnsiTheme="minorHAnsi" w:cstheme="minorHAnsi"/>
                <w:sz w:val="22"/>
                <w:szCs w:val="22"/>
              </w:rPr>
            </w:pPr>
            <w:r w:rsidRPr="00740F3A">
              <w:rPr>
                <w:rFonts w:asciiTheme="minorHAnsi" w:hAnsiTheme="minorHAnsi" w:cstheme="minorHAnsi"/>
                <w:sz w:val="22"/>
                <w:szCs w:val="22"/>
              </w:rPr>
              <w:t>Vurderes det, at et varsel eller alarm giver anledning til at samle en krisestab i kommunen – kontakt da borgmesteren og kommunaldirektøren som kan iværksætte kommunens beredskabsplan, niveau I.</w:t>
            </w:r>
          </w:p>
          <w:p w14:paraId="31E9A70D" w14:textId="77777777" w:rsidR="004206EF" w:rsidRPr="00740F3A" w:rsidRDefault="004206EF" w:rsidP="00484CA1">
            <w:pPr>
              <w:pStyle w:val="NormalWeb"/>
              <w:ind w:left="714"/>
              <w:rPr>
                <w:rFonts w:asciiTheme="minorHAnsi" w:hAnsiTheme="minorHAnsi" w:cstheme="minorHAnsi"/>
                <w:sz w:val="22"/>
                <w:szCs w:val="22"/>
              </w:rPr>
            </w:pPr>
            <w:r w:rsidRPr="00740F3A">
              <w:rPr>
                <w:rFonts w:asciiTheme="minorHAnsi" w:hAnsiTheme="minorHAnsi" w:cstheme="minorHAnsi"/>
                <w:sz w:val="22"/>
                <w:szCs w:val="22"/>
              </w:rPr>
              <w:t xml:space="preserve">Aktivering af beredskabsplanen foretages via Nordsjællands Brandvæsens vagtcentral </w:t>
            </w:r>
          </w:p>
          <w:p w14:paraId="6BBA7310" w14:textId="77777777" w:rsidR="004206EF" w:rsidRPr="00740F3A" w:rsidRDefault="004206EF" w:rsidP="00484CA1">
            <w:pPr>
              <w:pStyle w:val="NormalWeb"/>
              <w:ind w:left="714"/>
              <w:rPr>
                <w:rFonts w:asciiTheme="minorHAnsi" w:hAnsiTheme="minorHAnsi" w:cstheme="minorHAnsi"/>
                <w:sz w:val="22"/>
                <w:szCs w:val="22"/>
              </w:rPr>
            </w:pPr>
            <w:r w:rsidRPr="00740F3A">
              <w:rPr>
                <w:rFonts w:asciiTheme="minorHAnsi" w:hAnsiTheme="minorHAnsi" w:cstheme="minorHAnsi"/>
                <w:sz w:val="22"/>
                <w:szCs w:val="22"/>
              </w:rPr>
              <w:t>(</w:t>
            </w:r>
            <w:r w:rsidRPr="00740F3A">
              <w:rPr>
                <w:rFonts w:asciiTheme="minorHAnsi" w:hAnsiTheme="minorHAnsi" w:cstheme="minorHAnsi"/>
                <w:b/>
                <w:sz w:val="22"/>
                <w:szCs w:val="22"/>
              </w:rPr>
              <w:t>45 80 33 55</w:t>
            </w:r>
            <w:r w:rsidRPr="00740F3A">
              <w:rPr>
                <w:rFonts w:asciiTheme="minorHAnsi" w:hAnsiTheme="minorHAnsi" w:cstheme="minorHAnsi"/>
                <w:sz w:val="22"/>
                <w:szCs w:val="22"/>
              </w:rPr>
              <w:t xml:space="preserve">) som digitalt vil anmode krisestaben om snarest muligt at samles på mødestedet.  </w:t>
            </w:r>
          </w:p>
          <w:p w14:paraId="6ADD28BE" w14:textId="77777777" w:rsidR="004206EF" w:rsidRPr="004155FF" w:rsidRDefault="004206EF" w:rsidP="00484CA1">
            <w:pPr>
              <w:pStyle w:val="NormalWeb"/>
              <w:ind w:left="714"/>
              <w:rPr>
                <w:rFonts w:asciiTheme="minorHAnsi" w:hAnsiTheme="minorHAnsi" w:cstheme="minorHAnsi"/>
                <w:color w:val="000000" w:themeColor="text1"/>
                <w:sz w:val="22"/>
                <w:szCs w:val="22"/>
              </w:rPr>
            </w:pPr>
            <w:r w:rsidRPr="00740F3A">
              <w:rPr>
                <w:rFonts w:asciiTheme="minorHAnsi" w:hAnsiTheme="minorHAnsi" w:cstheme="minorHAnsi"/>
                <w:sz w:val="22"/>
                <w:szCs w:val="22"/>
              </w:rPr>
              <w:t xml:space="preserve">Mødested for krisestaben </w:t>
            </w:r>
            <w:r w:rsidRPr="004155FF">
              <w:rPr>
                <w:rFonts w:asciiTheme="minorHAnsi" w:hAnsiTheme="minorHAnsi" w:cstheme="minorHAnsi"/>
                <w:color w:val="000000" w:themeColor="text1"/>
                <w:sz w:val="22"/>
                <w:szCs w:val="22"/>
              </w:rPr>
              <w:t xml:space="preserve">er på:  </w:t>
            </w:r>
          </w:p>
          <w:p w14:paraId="4170EBA6" w14:textId="77777777" w:rsidR="004206EF" w:rsidRPr="004155FF" w:rsidRDefault="004206EF" w:rsidP="00484CA1">
            <w:pPr>
              <w:pStyle w:val="NormalWeb"/>
              <w:spacing w:before="0" w:beforeAutospacing="0" w:after="0" w:afterAutospacing="0" w:line="360" w:lineRule="auto"/>
              <w:ind w:left="714"/>
              <w:rPr>
                <w:rFonts w:asciiTheme="minorHAnsi" w:hAnsiTheme="minorHAnsi" w:cstheme="minorHAnsi"/>
                <w:color w:val="000000" w:themeColor="text1"/>
                <w:sz w:val="22"/>
                <w:szCs w:val="22"/>
              </w:rPr>
            </w:pPr>
            <w:r w:rsidRPr="004155FF">
              <w:rPr>
                <w:rFonts w:asciiTheme="minorHAnsi" w:hAnsiTheme="minorHAnsi" w:cstheme="minorHAnsi"/>
                <w:color w:val="000000" w:themeColor="text1"/>
                <w:sz w:val="22"/>
                <w:szCs w:val="22"/>
              </w:rPr>
              <w:t>Hørsholm Rådhus, Slotsmarken 13, 2970 Hørsholm</w:t>
            </w:r>
          </w:p>
          <w:p w14:paraId="240D0511" w14:textId="77777777" w:rsidR="004206EF" w:rsidRDefault="004206EF" w:rsidP="00484CA1">
            <w:pPr>
              <w:pStyle w:val="NormalWeb"/>
              <w:spacing w:before="0" w:beforeAutospacing="0" w:after="0" w:afterAutospacing="0" w:line="360" w:lineRule="auto"/>
              <w:ind w:left="714"/>
              <w:rPr>
                <w:rFonts w:cs="Times New Roman"/>
                <w:szCs w:val="20"/>
              </w:rPr>
            </w:pPr>
          </w:p>
          <w:p w14:paraId="228814C6" w14:textId="77777777" w:rsidR="004206EF" w:rsidRDefault="004206EF" w:rsidP="00484CA1">
            <w:pPr>
              <w:pStyle w:val="NormalWeb"/>
              <w:spacing w:before="0" w:beforeAutospacing="0" w:after="0" w:afterAutospacing="0" w:line="360" w:lineRule="auto"/>
              <w:rPr>
                <w:rFonts w:cs="Times New Roman"/>
                <w:szCs w:val="20"/>
              </w:rPr>
            </w:pPr>
          </w:p>
          <w:p w14:paraId="5991C13A" w14:textId="77777777" w:rsidR="004206EF" w:rsidRPr="00705539" w:rsidRDefault="004206EF" w:rsidP="00484CA1">
            <w:pPr>
              <w:pStyle w:val="NormalWeb"/>
              <w:spacing w:before="0" w:beforeAutospacing="0" w:after="0" w:afterAutospacing="0" w:line="360" w:lineRule="auto"/>
              <w:ind w:left="714"/>
              <w:rPr>
                <w:rFonts w:cs="Times New Roman"/>
                <w:szCs w:val="20"/>
              </w:rPr>
            </w:pPr>
          </w:p>
        </w:tc>
      </w:tr>
    </w:tbl>
    <w:p w14:paraId="0D0B5D56" w14:textId="77777777" w:rsidR="004206EF" w:rsidRDefault="004206EF" w:rsidP="004206EF">
      <w:pPr>
        <w:spacing w:after="200" w:line="276" w:lineRule="auto"/>
      </w:pPr>
    </w:p>
    <w:p w14:paraId="08086378" w14:textId="77777777" w:rsidR="004206EF" w:rsidRPr="00D73B69" w:rsidRDefault="004206EF" w:rsidP="004206EF">
      <w:pPr>
        <w:tabs>
          <w:tab w:val="right" w:pos="8165"/>
        </w:tabs>
        <w:spacing w:line="250" w:lineRule="atLeast"/>
        <w:rPr>
          <w:sz w:val="24"/>
        </w:rPr>
      </w:pPr>
      <w:r>
        <w:rPr>
          <w:sz w:val="24"/>
        </w:rPr>
        <w:t xml:space="preserve">Kvalitetssikring: </w:t>
      </w:r>
    </w:p>
    <w:p w14:paraId="44DCA10D" w14:textId="77777777" w:rsidR="004206EF" w:rsidRPr="006E3763" w:rsidRDefault="004206EF" w:rsidP="004206EF">
      <w:pPr>
        <w:tabs>
          <w:tab w:val="right" w:pos="8165"/>
        </w:tabs>
        <w:spacing w:line="250" w:lineRule="atLeast"/>
      </w:pPr>
      <w:r w:rsidRPr="006E3763">
        <w:t xml:space="preserve">Nordsjællands Brandvæsen </w:t>
      </w:r>
    </w:p>
    <w:p w14:paraId="5F1B3AE0" w14:textId="77777777" w:rsidR="004206EF" w:rsidRPr="006E3763" w:rsidRDefault="004206EF" w:rsidP="004206EF">
      <w:pPr>
        <w:tabs>
          <w:tab w:val="right" w:pos="8165"/>
        </w:tabs>
        <w:spacing w:line="250" w:lineRule="atLeast"/>
      </w:pPr>
    </w:p>
    <w:p w14:paraId="32AE8455" w14:textId="77777777" w:rsidR="004206EF" w:rsidRPr="0041366E" w:rsidRDefault="004206EF" w:rsidP="004206EF">
      <w:pPr>
        <w:tabs>
          <w:tab w:val="right" w:pos="8165"/>
        </w:tabs>
        <w:spacing w:line="250" w:lineRule="atLeast"/>
        <w:rPr>
          <w:sz w:val="24"/>
        </w:rPr>
      </w:pPr>
      <w:r w:rsidRPr="0041366E">
        <w:rPr>
          <w:sz w:val="24"/>
        </w:rPr>
        <w:t xml:space="preserve">Beredskabsplanen redigeres af: </w:t>
      </w:r>
    </w:p>
    <w:p w14:paraId="6C178C5D" w14:textId="77777777" w:rsidR="004206EF" w:rsidRDefault="004206EF" w:rsidP="004206EF">
      <w:pPr>
        <w:tabs>
          <w:tab w:val="right" w:pos="8165"/>
        </w:tabs>
        <w:spacing w:line="250" w:lineRule="atLeast"/>
      </w:pPr>
      <w:r>
        <w:t>Hørsholm</w:t>
      </w:r>
      <w:r w:rsidRPr="006E3763">
        <w:t xml:space="preserve"> kommune, </w:t>
      </w:r>
      <w:r>
        <w:t>Center for Politik, Personale og IT</w:t>
      </w:r>
      <w:r w:rsidRPr="006E3763">
        <w:t xml:space="preserve"> - i samarbejde med Nordsjællands Brandvæsen. </w:t>
      </w:r>
    </w:p>
    <w:p w14:paraId="5E70C3AB" w14:textId="77777777" w:rsidR="004206EF" w:rsidRPr="006E3763" w:rsidRDefault="004206EF" w:rsidP="004206EF">
      <w:pPr>
        <w:tabs>
          <w:tab w:val="right" w:pos="8165"/>
        </w:tabs>
        <w:spacing w:line="250" w:lineRule="atLeast"/>
      </w:pPr>
      <w:r w:rsidRPr="006E3763">
        <w:t>Beredskabsplanen redigeres hvert år inden udgangen af juni måned.</w:t>
      </w:r>
    </w:p>
    <w:p w14:paraId="270F68F0" w14:textId="77777777" w:rsidR="004206EF" w:rsidRPr="006E3763" w:rsidRDefault="004206EF" w:rsidP="004206EF">
      <w:pPr>
        <w:tabs>
          <w:tab w:val="right" w:pos="8165"/>
        </w:tabs>
        <w:spacing w:line="250" w:lineRule="atLeast"/>
      </w:pPr>
    </w:p>
    <w:p w14:paraId="153995A8" w14:textId="7FFF6F77" w:rsidR="004206EF" w:rsidRPr="006E3763" w:rsidRDefault="004206EF" w:rsidP="004206EF">
      <w:pPr>
        <w:tabs>
          <w:tab w:val="right" w:pos="8165"/>
        </w:tabs>
        <w:spacing w:line="250" w:lineRule="atLeast"/>
      </w:pPr>
      <w:r w:rsidRPr="006E3763">
        <w:t xml:space="preserve">Planen opdateres løbende så den i udtryk og praktisk brug læner sig op ad </w:t>
      </w:r>
      <w:r>
        <w:t>Hørsholm</w:t>
      </w:r>
      <w:r w:rsidRPr="006E3763">
        <w:t xml:space="preserve"> kommunes øvrige beredskabsplaner. </w:t>
      </w:r>
    </w:p>
    <w:p w14:paraId="5D2F1908" w14:textId="77777777" w:rsidR="004206EF" w:rsidRPr="006E3763" w:rsidRDefault="004206EF" w:rsidP="004206EF">
      <w:pPr>
        <w:tabs>
          <w:tab w:val="right" w:pos="8165"/>
        </w:tabs>
        <w:spacing w:line="250" w:lineRule="atLeast"/>
      </w:pPr>
    </w:p>
    <w:p w14:paraId="72E0414A" w14:textId="3D21235A" w:rsidR="004206EF" w:rsidRPr="006E3763" w:rsidRDefault="004206EF" w:rsidP="004206EF">
      <w:pPr>
        <w:tabs>
          <w:tab w:val="right" w:pos="8165"/>
        </w:tabs>
        <w:spacing w:line="250" w:lineRule="atLeast"/>
      </w:pPr>
      <w:r w:rsidRPr="006E3763">
        <w:t>Version: 1.</w:t>
      </w:r>
      <w:r>
        <w:t>2</w:t>
      </w:r>
      <w:r w:rsidRPr="006E3763">
        <w:t xml:space="preserve"> </w:t>
      </w:r>
      <w:r>
        <w:t>–</w:t>
      </w:r>
      <w:r w:rsidRPr="006E3763">
        <w:t xml:space="preserve"> </w:t>
      </w:r>
      <w:r>
        <w:t xml:space="preserve">maj </w:t>
      </w:r>
      <w:r w:rsidRPr="006E3763">
        <w:t>20</w:t>
      </w:r>
      <w:r>
        <w:t>25</w:t>
      </w:r>
    </w:p>
    <w:p w14:paraId="2035979D" w14:textId="77777777" w:rsidR="004206EF" w:rsidRPr="006E3763" w:rsidRDefault="004206EF" w:rsidP="004206EF">
      <w:pPr>
        <w:tabs>
          <w:tab w:val="right" w:pos="8165"/>
        </w:tabs>
        <w:spacing w:line="250" w:lineRule="atLeast"/>
      </w:pPr>
    </w:p>
    <w:p w14:paraId="430632E2" w14:textId="77777777" w:rsidR="004206EF" w:rsidRPr="006E3763" w:rsidRDefault="004206EF" w:rsidP="004206EF">
      <w:pPr>
        <w:tabs>
          <w:tab w:val="right" w:pos="8165"/>
        </w:tabs>
        <w:spacing w:line="250" w:lineRule="atLeast"/>
      </w:pPr>
      <w:r w:rsidRPr="006E3763">
        <w:t>Den Generelle Bere</w:t>
      </w:r>
      <w:r>
        <w:t>dskabsplan version 1.0 for Hørsholm Kommune,</w:t>
      </w:r>
      <w:r w:rsidRPr="006E3763">
        <w:t xml:space="preserve"> Niveau I er forelagt:</w:t>
      </w:r>
    </w:p>
    <w:p w14:paraId="5FDAE190" w14:textId="77777777" w:rsidR="004206EF" w:rsidRDefault="004206EF" w:rsidP="004206EF">
      <w:pPr>
        <w:tabs>
          <w:tab w:val="right" w:pos="8165"/>
        </w:tabs>
        <w:spacing w:line="250" w:lineRule="atLeast"/>
      </w:pPr>
      <w:r w:rsidRPr="006E3763">
        <w:t xml:space="preserve">- </w:t>
      </w:r>
      <w:r>
        <w:t>Økonomiudvalget den 9/12-</w:t>
      </w:r>
      <w:r w:rsidRPr="006E3763">
        <w:t>20</w:t>
      </w:r>
      <w:r>
        <w:t>21</w:t>
      </w:r>
    </w:p>
    <w:p w14:paraId="6B0C4CDE" w14:textId="77777777" w:rsidR="004206EF" w:rsidRPr="006E3763" w:rsidRDefault="004206EF" w:rsidP="004206EF">
      <w:pPr>
        <w:tabs>
          <w:tab w:val="right" w:pos="8165"/>
        </w:tabs>
        <w:spacing w:line="250" w:lineRule="atLeast"/>
      </w:pPr>
      <w:r>
        <w:t>- Kommunalbestyrelsen den 20/12</w:t>
      </w:r>
      <w:r w:rsidRPr="006E3763">
        <w:t xml:space="preserve"> 20</w:t>
      </w:r>
      <w:r>
        <w:t>21</w:t>
      </w:r>
    </w:p>
    <w:p w14:paraId="31BACE96" w14:textId="6BBB126D" w:rsidR="004206EF" w:rsidRPr="004206EF" w:rsidRDefault="004206EF" w:rsidP="004206EF">
      <w:pPr>
        <w:tabs>
          <w:tab w:val="right" w:pos="8165"/>
        </w:tabs>
        <w:spacing w:line="250" w:lineRule="atLeast"/>
      </w:pPr>
      <w:r w:rsidRPr="006E3763">
        <w:t xml:space="preserve">- Beredskabskommissionen </w:t>
      </w:r>
      <w:r>
        <w:t>primo</w:t>
      </w:r>
      <w:r w:rsidRPr="006E3763">
        <w:t xml:space="preserve"> 20</w:t>
      </w:r>
      <w:r>
        <w:t>22</w:t>
      </w:r>
    </w:p>
    <w:p w14:paraId="66942802" w14:textId="77777777" w:rsidR="004206EF" w:rsidRDefault="004206EF" w:rsidP="004206EF">
      <w:pPr>
        <w:pStyle w:val="Overskrift"/>
      </w:pPr>
      <w:r w:rsidRPr="00E94A83">
        <w:lastRenderedPageBreak/>
        <w:t>Indholdsfortegnelse</w:t>
      </w:r>
    </w:p>
    <w:p w14:paraId="5CCFB48F" w14:textId="77777777" w:rsidR="004206EF" w:rsidRPr="00740F3A" w:rsidRDefault="004206EF" w:rsidP="004206EF">
      <w:pPr>
        <w:spacing w:after="200" w:line="276" w:lineRule="auto"/>
        <w:rPr>
          <w:rFonts w:cstheme="minorHAnsi"/>
        </w:rPr>
      </w:pPr>
    </w:p>
    <w:p w14:paraId="469477AB" w14:textId="77777777" w:rsidR="003C4957" w:rsidRDefault="004206EF" w:rsidP="004206EF">
      <w:pPr>
        <w:spacing w:after="200" w:line="276" w:lineRule="auto"/>
        <w:rPr>
          <w:noProof/>
        </w:rPr>
      </w:pPr>
      <w:r w:rsidRPr="00740F3A">
        <w:rPr>
          <w:rFonts w:cstheme="minorHAnsi"/>
          <w:i/>
        </w:rPr>
        <w:t xml:space="preserve"> </w:t>
      </w:r>
      <w:r w:rsidRPr="00740F3A">
        <w:rPr>
          <w:rFonts w:cstheme="minorHAnsi"/>
          <w:i/>
        </w:rPr>
        <w:fldChar w:fldCharType="begin"/>
      </w:r>
      <w:r w:rsidRPr="00740F3A">
        <w:rPr>
          <w:rFonts w:cstheme="minorHAnsi"/>
          <w:i/>
        </w:rPr>
        <w:instrText xml:space="preserve"> TOC \o "1-3" \u </w:instrText>
      </w:r>
      <w:r w:rsidRPr="00740F3A">
        <w:rPr>
          <w:rFonts w:cstheme="minorHAnsi"/>
          <w:i/>
        </w:rPr>
        <w:fldChar w:fldCharType="separate"/>
      </w:r>
    </w:p>
    <w:p w14:paraId="48BFBEC7" w14:textId="551E331B" w:rsidR="003C4957" w:rsidRDefault="003C4957">
      <w:pPr>
        <w:pStyle w:val="Indholdsfortegnelse1"/>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1. Indledning</w:t>
      </w:r>
      <w:r w:rsidRPr="003C4957">
        <w:rPr>
          <w:noProof/>
          <w:lang w:val="da-DK"/>
        </w:rPr>
        <w:tab/>
      </w:r>
      <w:r>
        <w:rPr>
          <w:noProof/>
        </w:rPr>
        <w:fldChar w:fldCharType="begin"/>
      </w:r>
      <w:r w:rsidRPr="003C4957">
        <w:rPr>
          <w:noProof/>
          <w:lang w:val="da-DK"/>
        </w:rPr>
        <w:instrText xml:space="preserve"> PAGEREF _Toc198285559 \h </w:instrText>
      </w:r>
      <w:r>
        <w:rPr>
          <w:noProof/>
        </w:rPr>
      </w:r>
      <w:r>
        <w:rPr>
          <w:noProof/>
        </w:rPr>
        <w:fldChar w:fldCharType="separate"/>
      </w:r>
      <w:r w:rsidRPr="003C4957">
        <w:rPr>
          <w:noProof/>
          <w:lang w:val="da-DK"/>
        </w:rPr>
        <w:t>4</w:t>
      </w:r>
      <w:r>
        <w:rPr>
          <w:noProof/>
        </w:rPr>
        <w:fldChar w:fldCharType="end"/>
      </w:r>
    </w:p>
    <w:p w14:paraId="7F06A218" w14:textId="53540776" w:rsidR="003C4957" w:rsidRDefault="003C4957">
      <w:pPr>
        <w:pStyle w:val="Indholdsfortegnelse2"/>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1.1 Formål</w:t>
      </w:r>
      <w:r w:rsidRPr="003C4957">
        <w:rPr>
          <w:noProof/>
          <w:lang w:val="da-DK"/>
        </w:rPr>
        <w:tab/>
      </w:r>
      <w:r>
        <w:rPr>
          <w:noProof/>
        </w:rPr>
        <w:fldChar w:fldCharType="begin"/>
      </w:r>
      <w:r w:rsidRPr="003C4957">
        <w:rPr>
          <w:noProof/>
          <w:lang w:val="da-DK"/>
        </w:rPr>
        <w:instrText xml:space="preserve"> PAGEREF _Toc198285560 \h </w:instrText>
      </w:r>
      <w:r>
        <w:rPr>
          <w:noProof/>
        </w:rPr>
      </w:r>
      <w:r>
        <w:rPr>
          <w:noProof/>
        </w:rPr>
        <w:fldChar w:fldCharType="separate"/>
      </w:r>
      <w:r w:rsidRPr="003C4957">
        <w:rPr>
          <w:noProof/>
          <w:lang w:val="da-DK"/>
        </w:rPr>
        <w:t>4</w:t>
      </w:r>
      <w:r>
        <w:rPr>
          <w:noProof/>
        </w:rPr>
        <w:fldChar w:fldCharType="end"/>
      </w:r>
    </w:p>
    <w:p w14:paraId="3C856FB3" w14:textId="2EB29D9F" w:rsidR="003C4957" w:rsidRDefault="003C4957">
      <w:pPr>
        <w:pStyle w:val="Indholdsfortegnelse2"/>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u w:color="000000"/>
          <w:lang w:val="da-DK"/>
        </w:rPr>
        <w:t>1.2 Iværksættelse af beredskabsplanen</w:t>
      </w:r>
      <w:r w:rsidRPr="003C4957">
        <w:rPr>
          <w:noProof/>
          <w:lang w:val="da-DK"/>
        </w:rPr>
        <w:tab/>
      </w:r>
      <w:r>
        <w:rPr>
          <w:noProof/>
        </w:rPr>
        <w:fldChar w:fldCharType="begin"/>
      </w:r>
      <w:r w:rsidRPr="003C4957">
        <w:rPr>
          <w:noProof/>
          <w:lang w:val="da-DK"/>
        </w:rPr>
        <w:instrText xml:space="preserve"> PAGEREF _Toc198285561 \h </w:instrText>
      </w:r>
      <w:r>
        <w:rPr>
          <w:noProof/>
        </w:rPr>
      </w:r>
      <w:r>
        <w:rPr>
          <w:noProof/>
        </w:rPr>
        <w:fldChar w:fldCharType="separate"/>
      </w:r>
      <w:r w:rsidRPr="003C4957">
        <w:rPr>
          <w:noProof/>
          <w:lang w:val="da-DK"/>
        </w:rPr>
        <w:t>4</w:t>
      </w:r>
      <w:r>
        <w:rPr>
          <w:noProof/>
        </w:rPr>
        <w:fldChar w:fldCharType="end"/>
      </w:r>
    </w:p>
    <w:p w14:paraId="661AFEF7" w14:textId="6D9CC1DD" w:rsidR="003C4957" w:rsidRDefault="003C4957">
      <w:pPr>
        <w:pStyle w:val="Indholdsfortegnelse2"/>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1.3 Sammenhæng mellem koordineret beredskabsplan, niveau I, II og III beredskabsplaner</w:t>
      </w:r>
      <w:r w:rsidRPr="003C4957">
        <w:rPr>
          <w:noProof/>
          <w:lang w:val="da-DK"/>
        </w:rPr>
        <w:tab/>
      </w:r>
      <w:r>
        <w:rPr>
          <w:noProof/>
        </w:rPr>
        <w:fldChar w:fldCharType="begin"/>
      </w:r>
      <w:r w:rsidRPr="003C4957">
        <w:rPr>
          <w:noProof/>
          <w:lang w:val="da-DK"/>
        </w:rPr>
        <w:instrText xml:space="preserve"> PAGEREF _Toc198285562 \h </w:instrText>
      </w:r>
      <w:r>
        <w:rPr>
          <w:noProof/>
        </w:rPr>
      </w:r>
      <w:r>
        <w:rPr>
          <w:noProof/>
        </w:rPr>
        <w:fldChar w:fldCharType="separate"/>
      </w:r>
      <w:r w:rsidRPr="003C4957">
        <w:rPr>
          <w:noProof/>
          <w:lang w:val="da-DK"/>
        </w:rPr>
        <w:t>4</w:t>
      </w:r>
      <w:r>
        <w:rPr>
          <w:noProof/>
        </w:rPr>
        <w:fldChar w:fldCharType="end"/>
      </w:r>
    </w:p>
    <w:p w14:paraId="34B43AE0" w14:textId="66E70239" w:rsidR="003C4957" w:rsidRDefault="003C4957">
      <w:pPr>
        <w:pStyle w:val="Indholdsfortegnelse2"/>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1.4 Opbygning</w:t>
      </w:r>
      <w:r w:rsidRPr="003C4957">
        <w:rPr>
          <w:noProof/>
          <w:lang w:val="da-DK"/>
        </w:rPr>
        <w:tab/>
      </w:r>
      <w:r>
        <w:rPr>
          <w:noProof/>
        </w:rPr>
        <w:fldChar w:fldCharType="begin"/>
      </w:r>
      <w:r w:rsidRPr="003C4957">
        <w:rPr>
          <w:noProof/>
          <w:lang w:val="da-DK"/>
        </w:rPr>
        <w:instrText xml:space="preserve"> PAGEREF _Toc198285563 \h </w:instrText>
      </w:r>
      <w:r>
        <w:rPr>
          <w:noProof/>
        </w:rPr>
      </w:r>
      <w:r>
        <w:rPr>
          <w:noProof/>
        </w:rPr>
        <w:fldChar w:fldCharType="separate"/>
      </w:r>
      <w:r w:rsidRPr="003C4957">
        <w:rPr>
          <w:noProof/>
          <w:lang w:val="da-DK"/>
        </w:rPr>
        <w:t>6</w:t>
      </w:r>
      <w:r>
        <w:rPr>
          <w:noProof/>
        </w:rPr>
        <w:fldChar w:fldCharType="end"/>
      </w:r>
    </w:p>
    <w:p w14:paraId="0143617F" w14:textId="044A547D" w:rsidR="003C4957" w:rsidRDefault="003C4957">
      <w:pPr>
        <w:pStyle w:val="Indholdsfortegnelse2"/>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u w:color="000000"/>
          <w:lang w:val="da-DK"/>
        </w:rPr>
        <w:t>1.5 Revision, evaluering og afprøvning af beredskabsplanen</w:t>
      </w:r>
      <w:r w:rsidRPr="003C4957">
        <w:rPr>
          <w:noProof/>
          <w:lang w:val="da-DK"/>
        </w:rPr>
        <w:tab/>
      </w:r>
      <w:r>
        <w:rPr>
          <w:noProof/>
        </w:rPr>
        <w:fldChar w:fldCharType="begin"/>
      </w:r>
      <w:r w:rsidRPr="003C4957">
        <w:rPr>
          <w:noProof/>
          <w:lang w:val="da-DK"/>
        </w:rPr>
        <w:instrText xml:space="preserve"> PAGEREF _Toc198285564 \h </w:instrText>
      </w:r>
      <w:r>
        <w:rPr>
          <w:noProof/>
        </w:rPr>
      </w:r>
      <w:r>
        <w:rPr>
          <w:noProof/>
        </w:rPr>
        <w:fldChar w:fldCharType="separate"/>
      </w:r>
      <w:r w:rsidRPr="003C4957">
        <w:rPr>
          <w:noProof/>
          <w:lang w:val="da-DK"/>
        </w:rPr>
        <w:t>6</w:t>
      </w:r>
      <w:r>
        <w:rPr>
          <w:noProof/>
        </w:rPr>
        <w:fldChar w:fldCharType="end"/>
      </w:r>
    </w:p>
    <w:p w14:paraId="10FFE882" w14:textId="3DFA5365" w:rsidR="003C4957" w:rsidRDefault="003C4957">
      <w:pPr>
        <w:pStyle w:val="Indholdsfortegnelse1"/>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2. De generelle lovmæssige rammer for kommunens beredskab</w:t>
      </w:r>
      <w:r w:rsidRPr="003C4957">
        <w:rPr>
          <w:noProof/>
          <w:lang w:val="da-DK"/>
        </w:rPr>
        <w:tab/>
      </w:r>
      <w:r>
        <w:rPr>
          <w:noProof/>
        </w:rPr>
        <w:fldChar w:fldCharType="begin"/>
      </w:r>
      <w:r w:rsidRPr="003C4957">
        <w:rPr>
          <w:noProof/>
          <w:lang w:val="da-DK"/>
        </w:rPr>
        <w:instrText xml:space="preserve"> PAGEREF _Toc198285565 \h </w:instrText>
      </w:r>
      <w:r>
        <w:rPr>
          <w:noProof/>
        </w:rPr>
      </w:r>
      <w:r>
        <w:rPr>
          <w:noProof/>
        </w:rPr>
        <w:fldChar w:fldCharType="separate"/>
      </w:r>
      <w:r w:rsidRPr="003C4957">
        <w:rPr>
          <w:noProof/>
          <w:lang w:val="da-DK"/>
        </w:rPr>
        <w:t>7</w:t>
      </w:r>
      <w:r>
        <w:rPr>
          <w:noProof/>
        </w:rPr>
        <w:fldChar w:fldCharType="end"/>
      </w:r>
    </w:p>
    <w:p w14:paraId="44876C83" w14:textId="6DF79603" w:rsidR="003C4957" w:rsidRDefault="003C4957">
      <w:pPr>
        <w:pStyle w:val="Indholdsfortegnelse1"/>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3. Risici og hændelser, som planen skal tage højde for</w:t>
      </w:r>
      <w:r w:rsidRPr="003C4957">
        <w:rPr>
          <w:noProof/>
          <w:lang w:val="da-DK"/>
        </w:rPr>
        <w:tab/>
      </w:r>
      <w:r>
        <w:rPr>
          <w:noProof/>
        </w:rPr>
        <w:fldChar w:fldCharType="begin"/>
      </w:r>
      <w:r w:rsidRPr="003C4957">
        <w:rPr>
          <w:noProof/>
          <w:lang w:val="da-DK"/>
        </w:rPr>
        <w:instrText xml:space="preserve"> PAGEREF _Toc198285566 \h </w:instrText>
      </w:r>
      <w:r>
        <w:rPr>
          <w:noProof/>
        </w:rPr>
      </w:r>
      <w:r>
        <w:rPr>
          <w:noProof/>
        </w:rPr>
        <w:fldChar w:fldCharType="separate"/>
      </w:r>
      <w:r w:rsidRPr="003C4957">
        <w:rPr>
          <w:noProof/>
          <w:lang w:val="da-DK"/>
        </w:rPr>
        <w:t>8</w:t>
      </w:r>
      <w:r>
        <w:rPr>
          <w:noProof/>
        </w:rPr>
        <w:fldChar w:fldCharType="end"/>
      </w:r>
    </w:p>
    <w:p w14:paraId="1A5AC628" w14:textId="66357773" w:rsidR="003C4957" w:rsidRDefault="003C4957">
      <w:pPr>
        <w:pStyle w:val="Indholdsfortegnelse1"/>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4. Beskrivelse af kommunens krisestyringsstab</w:t>
      </w:r>
      <w:r w:rsidRPr="003C4957">
        <w:rPr>
          <w:noProof/>
          <w:lang w:val="da-DK"/>
        </w:rPr>
        <w:tab/>
      </w:r>
      <w:r>
        <w:rPr>
          <w:noProof/>
        </w:rPr>
        <w:fldChar w:fldCharType="begin"/>
      </w:r>
      <w:r w:rsidRPr="003C4957">
        <w:rPr>
          <w:noProof/>
          <w:lang w:val="da-DK"/>
        </w:rPr>
        <w:instrText xml:space="preserve"> PAGEREF _Toc198285567 \h </w:instrText>
      </w:r>
      <w:r>
        <w:rPr>
          <w:noProof/>
        </w:rPr>
      </w:r>
      <w:r>
        <w:rPr>
          <w:noProof/>
        </w:rPr>
        <w:fldChar w:fldCharType="separate"/>
      </w:r>
      <w:r w:rsidRPr="003C4957">
        <w:rPr>
          <w:noProof/>
          <w:lang w:val="da-DK"/>
        </w:rPr>
        <w:t>9</w:t>
      </w:r>
      <w:r>
        <w:rPr>
          <w:noProof/>
        </w:rPr>
        <w:fldChar w:fldCharType="end"/>
      </w:r>
    </w:p>
    <w:p w14:paraId="27709F2F" w14:textId="6A1C470E" w:rsidR="003C4957" w:rsidRDefault="003C4957">
      <w:pPr>
        <w:pStyle w:val="Indholdsfortegnelse2"/>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4.1 Opgaveoversigt</w:t>
      </w:r>
      <w:r w:rsidRPr="003C4957">
        <w:rPr>
          <w:noProof/>
          <w:lang w:val="da-DK"/>
        </w:rPr>
        <w:tab/>
      </w:r>
      <w:r>
        <w:rPr>
          <w:noProof/>
        </w:rPr>
        <w:fldChar w:fldCharType="begin"/>
      </w:r>
      <w:r w:rsidRPr="003C4957">
        <w:rPr>
          <w:noProof/>
          <w:lang w:val="da-DK"/>
        </w:rPr>
        <w:instrText xml:space="preserve"> PAGEREF _Toc198285568 \h </w:instrText>
      </w:r>
      <w:r>
        <w:rPr>
          <w:noProof/>
        </w:rPr>
      </w:r>
      <w:r>
        <w:rPr>
          <w:noProof/>
        </w:rPr>
        <w:fldChar w:fldCharType="separate"/>
      </w:r>
      <w:r w:rsidRPr="003C4957">
        <w:rPr>
          <w:noProof/>
          <w:lang w:val="da-DK"/>
        </w:rPr>
        <w:t>10</w:t>
      </w:r>
      <w:r>
        <w:rPr>
          <w:noProof/>
        </w:rPr>
        <w:fldChar w:fldCharType="end"/>
      </w:r>
    </w:p>
    <w:p w14:paraId="26979FD3" w14:textId="696BDA6E" w:rsidR="003C4957" w:rsidRDefault="003C4957">
      <w:pPr>
        <w:pStyle w:val="Indholdsfortegnelse1"/>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5. Oversigt over delplaner på niveau II (forvaltninger/centre)</w:t>
      </w:r>
      <w:r w:rsidRPr="003C4957">
        <w:rPr>
          <w:noProof/>
          <w:lang w:val="da-DK"/>
        </w:rPr>
        <w:tab/>
      </w:r>
      <w:r>
        <w:rPr>
          <w:noProof/>
        </w:rPr>
        <w:fldChar w:fldCharType="begin"/>
      </w:r>
      <w:r w:rsidRPr="003C4957">
        <w:rPr>
          <w:noProof/>
          <w:lang w:val="da-DK"/>
        </w:rPr>
        <w:instrText xml:space="preserve"> PAGEREF _Toc198285569 \h </w:instrText>
      </w:r>
      <w:r>
        <w:rPr>
          <w:noProof/>
        </w:rPr>
      </w:r>
      <w:r>
        <w:rPr>
          <w:noProof/>
        </w:rPr>
        <w:fldChar w:fldCharType="separate"/>
      </w:r>
      <w:r w:rsidRPr="003C4957">
        <w:rPr>
          <w:noProof/>
          <w:lang w:val="da-DK"/>
        </w:rPr>
        <w:t>11</w:t>
      </w:r>
      <w:r>
        <w:rPr>
          <w:noProof/>
        </w:rPr>
        <w:fldChar w:fldCharType="end"/>
      </w:r>
    </w:p>
    <w:p w14:paraId="21DB1BA6" w14:textId="2A6BAC25" w:rsidR="003C4957" w:rsidRDefault="003C4957">
      <w:pPr>
        <w:pStyle w:val="Indholdsfortegnelse1"/>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6. Operative planer for Hørsholm Kommune</w:t>
      </w:r>
      <w:r w:rsidRPr="003C4957">
        <w:rPr>
          <w:noProof/>
          <w:lang w:val="da-DK"/>
        </w:rPr>
        <w:tab/>
      </w:r>
      <w:r>
        <w:rPr>
          <w:noProof/>
        </w:rPr>
        <w:fldChar w:fldCharType="begin"/>
      </w:r>
      <w:r w:rsidRPr="003C4957">
        <w:rPr>
          <w:noProof/>
          <w:lang w:val="da-DK"/>
        </w:rPr>
        <w:instrText xml:space="preserve"> PAGEREF _Toc198285570 \h </w:instrText>
      </w:r>
      <w:r>
        <w:rPr>
          <w:noProof/>
        </w:rPr>
      </w:r>
      <w:r>
        <w:rPr>
          <w:noProof/>
        </w:rPr>
        <w:fldChar w:fldCharType="separate"/>
      </w:r>
      <w:r w:rsidRPr="003C4957">
        <w:rPr>
          <w:noProof/>
          <w:lang w:val="da-DK"/>
        </w:rPr>
        <w:t>11</w:t>
      </w:r>
      <w:r>
        <w:rPr>
          <w:noProof/>
        </w:rPr>
        <w:fldChar w:fldCharType="end"/>
      </w:r>
    </w:p>
    <w:p w14:paraId="6DC07968" w14:textId="388618FA" w:rsidR="003C4957" w:rsidRDefault="003C4957">
      <w:pPr>
        <w:pStyle w:val="Indholdsfortegnelse1"/>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7. Bilagsoversigt</w:t>
      </w:r>
      <w:r w:rsidRPr="003C4957">
        <w:rPr>
          <w:noProof/>
          <w:lang w:val="da-DK"/>
        </w:rPr>
        <w:tab/>
      </w:r>
      <w:r>
        <w:rPr>
          <w:noProof/>
        </w:rPr>
        <w:fldChar w:fldCharType="begin"/>
      </w:r>
      <w:r w:rsidRPr="003C4957">
        <w:rPr>
          <w:noProof/>
          <w:lang w:val="da-DK"/>
        </w:rPr>
        <w:instrText xml:space="preserve"> PAGEREF _Toc198285571 \h </w:instrText>
      </w:r>
      <w:r>
        <w:rPr>
          <w:noProof/>
        </w:rPr>
      </w:r>
      <w:r>
        <w:rPr>
          <w:noProof/>
        </w:rPr>
        <w:fldChar w:fldCharType="separate"/>
      </w:r>
      <w:r w:rsidRPr="003C4957">
        <w:rPr>
          <w:noProof/>
          <w:lang w:val="da-DK"/>
        </w:rPr>
        <w:t>12</w:t>
      </w:r>
      <w:r>
        <w:rPr>
          <w:noProof/>
        </w:rPr>
        <w:fldChar w:fldCharType="end"/>
      </w:r>
    </w:p>
    <w:p w14:paraId="0BFE7D46" w14:textId="56939D5E" w:rsidR="003C4957" w:rsidRDefault="003C4957">
      <w:pPr>
        <w:pStyle w:val="Indholdsfortegnelse2"/>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Bilag 1: Aktivering af beredskabsplanen samt kontaktoplysninger</w:t>
      </w:r>
      <w:r w:rsidRPr="003C4957">
        <w:rPr>
          <w:noProof/>
          <w:lang w:val="da-DK"/>
        </w:rPr>
        <w:tab/>
      </w:r>
      <w:r>
        <w:rPr>
          <w:noProof/>
        </w:rPr>
        <w:fldChar w:fldCharType="begin"/>
      </w:r>
      <w:r w:rsidRPr="003C4957">
        <w:rPr>
          <w:noProof/>
          <w:lang w:val="da-DK"/>
        </w:rPr>
        <w:instrText xml:space="preserve"> PAGEREF _Toc198285572 \h </w:instrText>
      </w:r>
      <w:r>
        <w:rPr>
          <w:noProof/>
        </w:rPr>
      </w:r>
      <w:r>
        <w:rPr>
          <w:noProof/>
        </w:rPr>
        <w:fldChar w:fldCharType="separate"/>
      </w:r>
      <w:r w:rsidRPr="003C4957">
        <w:rPr>
          <w:noProof/>
          <w:lang w:val="da-DK"/>
        </w:rPr>
        <w:t>13</w:t>
      </w:r>
      <w:r>
        <w:rPr>
          <w:noProof/>
        </w:rPr>
        <w:fldChar w:fldCharType="end"/>
      </w:r>
    </w:p>
    <w:p w14:paraId="3D18AEE3" w14:textId="7A29699B" w:rsidR="003C4957" w:rsidRDefault="003C4957">
      <w:pPr>
        <w:pStyle w:val="Indholdsfortegnelse3"/>
        <w:tabs>
          <w:tab w:val="right" w:leader="dot" w:pos="9628"/>
        </w:tabs>
        <w:rPr>
          <w:rFonts w:cstheme="minorBidi"/>
          <w:noProof/>
          <w:kern w:val="2"/>
          <w:sz w:val="24"/>
          <w:szCs w:val="24"/>
          <w14:ligatures w14:val="standardContextual"/>
        </w:rPr>
      </w:pPr>
      <w:r w:rsidRPr="00992947">
        <w:rPr>
          <w:rFonts w:cs="Arial"/>
          <w:b/>
          <w:bCs/>
          <w:noProof/>
        </w:rPr>
        <w:t>Kommunens krisestyringsstab</w:t>
      </w:r>
      <w:r>
        <w:rPr>
          <w:noProof/>
        </w:rPr>
        <w:tab/>
      </w:r>
      <w:r>
        <w:rPr>
          <w:noProof/>
        </w:rPr>
        <w:fldChar w:fldCharType="begin"/>
      </w:r>
      <w:r>
        <w:rPr>
          <w:noProof/>
        </w:rPr>
        <w:instrText xml:space="preserve"> PAGEREF _Toc198285573 \h </w:instrText>
      </w:r>
      <w:r>
        <w:rPr>
          <w:noProof/>
        </w:rPr>
      </w:r>
      <w:r>
        <w:rPr>
          <w:noProof/>
        </w:rPr>
        <w:fldChar w:fldCharType="separate"/>
      </w:r>
      <w:r>
        <w:rPr>
          <w:noProof/>
        </w:rPr>
        <w:t>13</w:t>
      </w:r>
      <w:r>
        <w:rPr>
          <w:noProof/>
        </w:rPr>
        <w:fldChar w:fldCharType="end"/>
      </w:r>
    </w:p>
    <w:p w14:paraId="76FA06BD" w14:textId="7F47F4C0" w:rsidR="003C4957" w:rsidRDefault="003C4957">
      <w:pPr>
        <w:pStyle w:val="Indholdsfortegnelse3"/>
        <w:tabs>
          <w:tab w:val="right" w:leader="dot" w:pos="9628"/>
        </w:tabs>
        <w:rPr>
          <w:rFonts w:cstheme="minorBidi"/>
          <w:noProof/>
          <w:kern w:val="2"/>
          <w:sz w:val="24"/>
          <w:szCs w:val="24"/>
          <w14:ligatures w14:val="standardContextual"/>
        </w:rPr>
      </w:pPr>
      <w:r w:rsidRPr="00992947">
        <w:rPr>
          <w:rFonts w:cs="Arial"/>
          <w:b/>
          <w:bCs/>
          <w:noProof/>
        </w:rPr>
        <w:t>Kommunens ressourceliste i øvrigt</w:t>
      </w:r>
      <w:r>
        <w:rPr>
          <w:noProof/>
        </w:rPr>
        <w:tab/>
      </w:r>
      <w:r>
        <w:rPr>
          <w:noProof/>
        </w:rPr>
        <w:fldChar w:fldCharType="begin"/>
      </w:r>
      <w:r>
        <w:rPr>
          <w:noProof/>
        </w:rPr>
        <w:instrText xml:space="preserve"> PAGEREF _Toc198285574 \h </w:instrText>
      </w:r>
      <w:r>
        <w:rPr>
          <w:noProof/>
        </w:rPr>
      </w:r>
      <w:r>
        <w:rPr>
          <w:noProof/>
        </w:rPr>
        <w:fldChar w:fldCharType="separate"/>
      </w:r>
      <w:r>
        <w:rPr>
          <w:noProof/>
        </w:rPr>
        <w:t>14</w:t>
      </w:r>
      <w:r>
        <w:rPr>
          <w:noProof/>
        </w:rPr>
        <w:fldChar w:fldCharType="end"/>
      </w:r>
    </w:p>
    <w:p w14:paraId="70E17D6A" w14:textId="5E5104CB" w:rsidR="003C4957" w:rsidRDefault="003C4957">
      <w:pPr>
        <w:pStyle w:val="Indholdsfortegnelse2"/>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Bilag 2 – Indsatskort og Aktion points</w:t>
      </w:r>
      <w:r w:rsidRPr="003C4957">
        <w:rPr>
          <w:noProof/>
          <w:lang w:val="da-DK"/>
        </w:rPr>
        <w:tab/>
      </w:r>
      <w:r>
        <w:rPr>
          <w:noProof/>
        </w:rPr>
        <w:fldChar w:fldCharType="begin"/>
      </w:r>
      <w:r w:rsidRPr="003C4957">
        <w:rPr>
          <w:noProof/>
          <w:lang w:val="da-DK"/>
        </w:rPr>
        <w:instrText xml:space="preserve"> PAGEREF _Toc198285575 \h </w:instrText>
      </w:r>
      <w:r>
        <w:rPr>
          <w:noProof/>
        </w:rPr>
      </w:r>
      <w:r>
        <w:rPr>
          <w:noProof/>
        </w:rPr>
        <w:fldChar w:fldCharType="separate"/>
      </w:r>
      <w:r w:rsidRPr="003C4957">
        <w:rPr>
          <w:noProof/>
          <w:lang w:val="da-DK"/>
        </w:rPr>
        <w:t>16</w:t>
      </w:r>
      <w:r>
        <w:rPr>
          <w:noProof/>
        </w:rPr>
        <w:fldChar w:fldCharType="end"/>
      </w:r>
    </w:p>
    <w:p w14:paraId="159535FC" w14:textId="6E4F75F7" w:rsidR="003C4957" w:rsidRDefault="003C4957">
      <w:pPr>
        <w:pStyle w:val="Indholdsfortegnelse2"/>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eastAsia="da-DK"/>
        </w:rPr>
        <w:t>Bilag 3 - Logbog og registrering af hændelser og tiltag</w:t>
      </w:r>
      <w:r w:rsidRPr="003C4957">
        <w:rPr>
          <w:noProof/>
          <w:lang w:val="da-DK"/>
        </w:rPr>
        <w:tab/>
      </w:r>
      <w:r>
        <w:rPr>
          <w:noProof/>
        </w:rPr>
        <w:fldChar w:fldCharType="begin"/>
      </w:r>
      <w:r w:rsidRPr="003C4957">
        <w:rPr>
          <w:noProof/>
          <w:lang w:val="da-DK"/>
        </w:rPr>
        <w:instrText xml:space="preserve"> PAGEREF _Toc198285576 \h </w:instrText>
      </w:r>
      <w:r>
        <w:rPr>
          <w:noProof/>
        </w:rPr>
      </w:r>
      <w:r>
        <w:rPr>
          <w:noProof/>
        </w:rPr>
        <w:fldChar w:fldCharType="separate"/>
      </w:r>
      <w:r w:rsidRPr="003C4957">
        <w:rPr>
          <w:noProof/>
          <w:lang w:val="da-DK"/>
        </w:rPr>
        <w:t>23</w:t>
      </w:r>
      <w:r>
        <w:rPr>
          <w:noProof/>
        </w:rPr>
        <w:fldChar w:fldCharType="end"/>
      </w:r>
    </w:p>
    <w:p w14:paraId="1844BC5F" w14:textId="3289F81B" w:rsidR="003C4957" w:rsidRDefault="003C4957">
      <w:pPr>
        <w:pStyle w:val="Indholdsfortegnelse2"/>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eastAsia="da-DK"/>
        </w:rPr>
        <w:t>Bilag 4- Skabeloner for dagsordener for krisestabens møder</w:t>
      </w:r>
      <w:r w:rsidRPr="003C4957">
        <w:rPr>
          <w:noProof/>
          <w:lang w:val="da-DK"/>
        </w:rPr>
        <w:tab/>
      </w:r>
      <w:r>
        <w:rPr>
          <w:noProof/>
        </w:rPr>
        <w:fldChar w:fldCharType="begin"/>
      </w:r>
      <w:r w:rsidRPr="003C4957">
        <w:rPr>
          <w:noProof/>
          <w:lang w:val="da-DK"/>
        </w:rPr>
        <w:instrText xml:space="preserve"> PAGEREF _Toc198285577 \h </w:instrText>
      </w:r>
      <w:r>
        <w:rPr>
          <w:noProof/>
        </w:rPr>
      </w:r>
      <w:r>
        <w:rPr>
          <w:noProof/>
        </w:rPr>
        <w:fldChar w:fldCharType="separate"/>
      </w:r>
      <w:r w:rsidRPr="003C4957">
        <w:rPr>
          <w:noProof/>
          <w:lang w:val="da-DK"/>
        </w:rPr>
        <w:t>25</w:t>
      </w:r>
      <w:r>
        <w:rPr>
          <w:noProof/>
        </w:rPr>
        <w:fldChar w:fldCharType="end"/>
      </w:r>
    </w:p>
    <w:p w14:paraId="1FFB485A" w14:textId="48F1599D" w:rsidR="003C4957" w:rsidRDefault="003C4957">
      <w:pPr>
        <w:pStyle w:val="Indholdsfortegnelse2"/>
        <w:tabs>
          <w:tab w:val="right" w:leader="dot" w:pos="9628"/>
        </w:tabs>
        <w:rPr>
          <w:rFonts w:asciiTheme="minorHAnsi" w:eastAsiaTheme="minorEastAsia" w:hAnsiTheme="minorHAnsi" w:cstheme="minorBidi"/>
          <w:noProof/>
          <w:kern w:val="2"/>
          <w:sz w:val="24"/>
          <w:lang w:val="da-DK" w:eastAsia="da-DK"/>
          <w14:ligatures w14:val="standardContextual"/>
        </w:rPr>
      </w:pPr>
      <w:r w:rsidRPr="003C4957">
        <w:rPr>
          <w:noProof/>
          <w:lang w:val="da-DK"/>
        </w:rPr>
        <w:t>Bilag 5 - Skabelon til debriefing efter en øvelse eller hændelse</w:t>
      </w:r>
      <w:r w:rsidRPr="003C4957">
        <w:rPr>
          <w:noProof/>
          <w:lang w:val="da-DK"/>
        </w:rPr>
        <w:tab/>
      </w:r>
      <w:r>
        <w:rPr>
          <w:noProof/>
        </w:rPr>
        <w:fldChar w:fldCharType="begin"/>
      </w:r>
      <w:r w:rsidRPr="003C4957">
        <w:rPr>
          <w:noProof/>
          <w:lang w:val="da-DK"/>
        </w:rPr>
        <w:instrText xml:space="preserve"> PAGEREF _Toc198285578 \h </w:instrText>
      </w:r>
      <w:r>
        <w:rPr>
          <w:noProof/>
        </w:rPr>
      </w:r>
      <w:r>
        <w:rPr>
          <w:noProof/>
        </w:rPr>
        <w:fldChar w:fldCharType="separate"/>
      </w:r>
      <w:r w:rsidRPr="003C4957">
        <w:rPr>
          <w:noProof/>
          <w:lang w:val="da-DK"/>
        </w:rPr>
        <w:t>29</w:t>
      </w:r>
      <w:r>
        <w:rPr>
          <w:noProof/>
        </w:rPr>
        <w:fldChar w:fldCharType="end"/>
      </w:r>
    </w:p>
    <w:p w14:paraId="0613753F" w14:textId="190138AF" w:rsidR="003C4957" w:rsidRDefault="003C4957">
      <w:pPr>
        <w:pStyle w:val="Indholdsfortegnelse2"/>
        <w:tabs>
          <w:tab w:val="right" w:leader="dot" w:pos="9628"/>
        </w:tabs>
        <w:rPr>
          <w:rFonts w:asciiTheme="minorHAnsi" w:eastAsiaTheme="minorEastAsia" w:hAnsiTheme="minorHAnsi" w:cstheme="minorBidi"/>
          <w:noProof/>
          <w:kern w:val="2"/>
          <w:sz w:val="24"/>
          <w:lang w:val="da-DK" w:eastAsia="da-DK"/>
          <w14:ligatures w14:val="standardContextual"/>
        </w:rPr>
      </w:pPr>
      <w:r w:rsidRPr="00E27AF9">
        <w:rPr>
          <w:noProof/>
          <w:lang w:val="da-DK"/>
        </w:rPr>
        <w:t>Bilag 6 - Ordforklaring</w:t>
      </w:r>
      <w:r w:rsidRPr="00E27AF9">
        <w:rPr>
          <w:noProof/>
          <w:lang w:val="da-DK"/>
        </w:rPr>
        <w:tab/>
      </w:r>
      <w:r>
        <w:rPr>
          <w:noProof/>
        </w:rPr>
        <w:fldChar w:fldCharType="begin"/>
      </w:r>
      <w:r w:rsidRPr="00E27AF9">
        <w:rPr>
          <w:noProof/>
          <w:lang w:val="da-DK"/>
        </w:rPr>
        <w:instrText xml:space="preserve"> PAGEREF _Toc198285579 \h </w:instrText>
      </w:r>
      <w:r>
        <w:rPr>
          <w:noProof/>
        </w:rPr>
      </w:r>
      <w:r>
        <w:rPr>
          <w:noProof/>
        </w:rPr>
        <w:fldChar w:fldCharType="separate"/>
      </w:r>
      <w:r w:rsidRPr="00E27AF9">
        <w:rPr>
          <w:noProof/>
          <w:lang w:val="da-DK"/>
        </w:rPr>
        <w:t>30</w:t>
      </w:r>
      <w:r>
        <w:rPr>
          <w:noProof/>
        </w:rPr>
        <w:fldChar w:fldCharType="end"/>
      </w:r>
    </w:p>
    <w:p w14:paraId="513AEDE9" w14:textId="77777777" w:rsidR="004206EF" w:rsidRPr="000D0923" w:rsidRDefault="004206EF" w:rsidP="004206EF">
      <w:pPr>
        <w:spacing w:after="200" w:line="276" w:lineRule="auto"/>
      </w:pPr>
      <w:r w:rsidRPr="00740F3A">
        <w:rPr>
          <w:rFonts w:cstheme="minorHAnsi"/>
          <w:i/>
        </w:rPr>
        <w:fldChar w:fldCharType="end"/>
      </w:r>
    </w:p>
    <w:p w14:paraId="5CC5EA12" w14:textId="77777777" w:rsidR="004206EF" w:rsidRDefault="004206EF" w:rsidP="004206EF">
      <w:pPr>
        <w:spacing w:line="240" w:lineRule="auto"/>
        <w:rPr>
          <w:i/>
        </w:rPr>
      </w:pPr>
      <w:r>
        <w:rPr>
          <w:i/>
        </w:rPr>
        <w:br w:type="page"/>
      </w:r>
    </w:p>
    <w:p w14:paraId="2FB199FE" w14:textId="77777777" w:rsidR="004206EF" w:rsidRPr="00E94A83" w:rsidRDefault="004206EF" w:rsidP="004206EF">
      <w:pPr>
        <w:pStyle w:val="Overskrift1"/>
      </w:pPr>
      <w:bookmarkStart w:id="4" w:name="_Toc223669174"/>
      <w:bookmarkStart w:id="5" w:name="_Toc482106502"/>
      <w:bookmarkStart w:id="6" w:name="_Toc198285559"/>
      <w:r w:rsidRPr="00E94A83">
        <w:lastRenderedPageBreak/>
        <w:t>1. Indledning</w:t>
      </w:r>
      <w:bookmarkEnd w:id="4"/>
      <w:bookmarkEnd w:id="5"/>
      <w:bookmarkEnd w:id="6"/>
    </w:p>
    <w:p w14:paraId="4B6D7CDD" w14:textId="77777777" w:rsidR="004206EF" w:rsidRPr="00E94A83" w:rsidRDefault="004206EF" w:rsidP="004206EF">
      <w:pPr>
        <w:pStyle w:val="Overskrift2"/>
      </w:pPr>
      <w:bookmarkStart w:id="7" w:name="_Toc223669175"/>
      <w:bookmarkStart w:id="8" w:name="_Toc482106503"/>
      <w:bookmarkStart w:id="9" w:name="_Toc198285560"/>
      <w:r w:rsidRPr="00E94A83">
        <w:t>1.1 Formål</w:t>
      </w:r>
      <w:bookmarkEnd w:id="7"/>
      <w:bookmarkEnd w:id="8"/>
      <w:bookmarkEnd w:id="9"/>
    </w:p>
    <w:p w14:paraId="425C1116" w14:textId="77777777" w:rsidR="004206EF" w:rsidRPr="00C23404" w:rsidRDefault="004206EF" w:rsidP="004206EF">
      <w:pPr>
        <w:rPr>
          <w:u w:color="000000"/>
        </w:rPr>
      </w:pPr>
      <w:r w:rsidRPr="00C23404">
        <w:rPr>
          <w:rFonts w:eastAsia="Arial Unicode MS"/>
          <w:u w:color="000000"/>
        </w:rPr>
        <w:t xml:space="preserve">Denne plan har til formål at sikre, at </w:t>
      </w:r>
      <w:r>
        <w:rPr>
          <w:rFonts w:eastAsia="Arial Unicode MS"/>
          <w:u w:color="000000"/>
        </w:rPr>
        <w:t xml:space="preserve">Hørsholm </w:t>
      </w:r>
      <w:r w:rsidRPr="00C23404">
        <w:rPr>
          <w:rFonts w:eastAsia="Arial Unicode MS"/>
          <w:u w:color="000000"/>
        </w:rPr>
        <w:t>Kommune kan opretholde sine funktioner i tilfælde af, at der indtræffer en ekstraordinær hændelse i kommunen. Planen er et værktøj, der skal hjælpe:</w:t>
      </w:r>
    </w:p>
    <w:p w14:paraId="61085AEC" w14:textId="77777777" w:rsidR="004206EF" w:rsidRPr="00C23404" w:rsidRDefault="004206EF" w:rsidP="004206EF">
      <w:pPr>
        <w:pStyle w:val="Listeafsnit"/>
        <w:numPr>
          <w:ilvl w:val="0"/>
          <w:numId w:val="1"/>
        </w:numPr>
        <w:rPr>
          <w:rFonts w:asciiTheme="minorHAnsi" w:hAnsiTheme="minorHAnsi"/>
          <w:sz w:val="22"/>
          <w:szCs w:val="22"/>
          <w:u w:color="000000"/>
          <w:lang w:val="da-DK"/>
        </w:rPr>
      </w:pPr>
      <w:r w:rsidRPr="00C23404">
        <w:rPr>
          <w:rFonts w:asciiTheme="minorHAnsi" w:eastAsia="Arial Unicode MS" w:hAnsiTheme="minorHAnsi"/>
          <w:sz w:val="22"/>
          <w:szCs w:val="22"/>
          <w:u w:color="000000"/>
          <w:lang w:val="da-DK"/>
        </w:rPr>
        <w:t>Før hændelsen - ved at skabe klarhed over roller og ansvar i forbindelse med hændelser.</w:t>
      </w:r>
    </w:p>
    <w:p w14:paraId="1894F916" w14:textId="77777777" w:rsidR="004206EF" w:rsidRPr="00C23404" w:rsidRDefault="004206EF" w:rsidP="004206EF">
      <w:pPr>
        <w:pStyle w:val="Listeafsnit"/>
        <w:numPr>
          <w:ilvl w:val="0"/>
          <w:numId w:val="1"/>
        </w:numPr>
        <w:rPr>
          <w:rFonts w:asciiTheme="minorHAnsi" w:hAnsiTheme="minorHAnsi"/>
          <w:sz w:val="22"/>
          <w:szCs w:val="22"/>
          <w:u w:color="000000"/>
          <w:lang w:val="da-DK"/>
        </w:rPr>
      </w:pPr>
      <w:r w:rsidRPr="00C23404">
        <w:rPr>
          <w:rFonts w:asciiTheme="minorHAnsi" w:eastAsia="Arial Unicode MS" w:hAnsiTheme="minorHAnsi"/>
          <w:sz w:val="22"/>
          <w:szCs w:val="22"/>
          <w:u w:color="000000"/>
          <w:lang w:val="da-DK"/>
        </w:rPr>
        <w:t xml:space="preserve">Under hændelsen – ved at være instruks i ”hvem der gør hvad” i tilfælde af hændelser. </w:t>
      </w:r>
    </w:p>
    <w:p w14:paraId="2624834E" w14:textId="77777777" w:rsidR="004206EF" w:rsidRPr="00C23404" w:rsidRDefault="004206EF" w:rsidP="004206EF">
      <w:pPr>
        <w:pStyle w:val="Listeafsnit"/>
        <w:numPr>
          <w:ilvl w:val="0"/>
          <w:numId w:val="1"/>
        </w:numPr>
        <w:rPr>
          <w:rFonts w:asciiTheme="minorHAnsi" w:hAnsiTheme="minorHAnsi"/>
          <w:sz w:val="22"/>
          <w:szCs w:val="22"/>
          <w:u w:color="000000"/>
          <w:lang w:val="da-DK"/>
        </w:rPr>
      </w:pPr>
      <w:r w:rsidRPr="00C23404">
        <w:rPr>
          <w:rFonts w:asciiTheme="minorHAnsi" w:eastAsia="Arial Unicode MS" w:hAnsiTheme="minorHAnsi"/>
          <w:sz w:val="22"/>
          <w:szCs w:val="22"/>
          <w:u w:color="000000"/>
          <w:lang w:val="da-DK"/>
        </w:rPr>
        <w:t>Efter hændelsen – ved at blive brugt som udgangspunkt for evaluering af kommunens beredskab.</w:t>
      </w:r>
    </w:p>
    <w:p w14:paraId="61CE17A8" w14:textId="77777777" w:rsidR="004206EF" w:rsidRDefault="004206EF" w:rsidP="004206EF">
      <w:pPr>
        <w:rPr>
          <w:u w:color="000000"/>
        </w:rPr>
      </w:pPr>
    </w:p>
    <w:p w14:paraId="3A6E7D72" w14:textId="77777777" w:rsidR="004206EF" w:rsidRPr="00F234B7" w:rsidRDefault="004206EF" w:rsidP="004206EF">
      <w:pPr>
        <w:pStyle w:val="Overskrift2"/>
        <w:rPr>
          <w:u w:color="000000"/>
        </w:rPr>
      </w:pPr>
      <w:bookmarkStart w:id="10" w:name="_Toc198285561"/>
      <w:r w:rsidRPr="00F234B7">
        <w:rPr>
          <w:u w:color="000000"/>
        </w:rPr>
        <w:t>1.2 Iværksættelse af beredskabsplanen</w:t>
      </w:r>
      <w:bookmarkEnd w:id="10"/>
    </w:p>
    <w:p w14:paraId="3BCF4A18" w14:textId="77777777" w:rsidR="004206EF" w:rsidRPr="00C23404" w:rsidRDefault="004206EF" w:rsidP="004206EF">
      <w:pPr>
        <w:rPr>
          <w:u w:color="000000"/>
        </w:rPr>
      </w:pPr>
      <w:r w:rsidRPr="00C23404">
        <w:rPr>
          <w:u w:color="000000"/>
        </w:rPr>
        <w:t>Vurderes det, at der er opstået en ekstraordinær hændelse som kræver, at kommunens øverste ledelse – krisestaben - samles for at koordinere de samlede ressourcer iværksættes beredskabsplanen via Nordsjællands Brandvæsens vagtcentral – se bilag 1, Indsatskort 1.</w:t>
      </w:r>
    </w:p>
    <w:p w14:paraId="1A5A3FBB" w14:textId="77777777" w:rsidR="004206EF" w:rsidRPr="00E94A83" w:rsidRDefault="004206EF" w:rsidP="004206EF">
      <w:pPr>
        <w:pStyle w:val="Overskrift2"/>
      </w:pPr>
      <w:bookmarkStart w:id="11" w:name="_Toc223669176"/>
      <w:bookmarkStart w:id="12" w:name="_Toc482106504"/>
      <w:bookmarkStart w:id="13" w:name="_Toc198285562"/>
      <w:r>
        <w:t>1.3</w:t>
      </w:r>
      <w:r w:rsidRPr="00E94A83">
        <w:t xml:space="preserve"> Sammenhæng mellem koordineret beredskabsplan, niveau I, II og III beredskabsplaner</w:t>
      </w:r>
      <w:bookmarkEnd w:id="11"/>
      <w:bookmarkEnd w:id="12"/>
      <w:bookmarkEnd w:id="13"/>
    </w:p>
    <w:p w14:paraId="134BA794" w14:textId="77777777" w:rsidR="004206EF" w:rsidRDefault="004206EF" w:rsidP="004206EF">
      <w:pPr>
        <w:rPr>
          <w:rFonts w:eastAsia="Arial Unicode MS"/>
          <w:u w:color="000000"/>
        </w:rPr>
      </w:pPr>
      <w:r w:rsidRPr="00C23404">
        <w:rPr>
          <w:rFonts w:eastAsia="Arial Unicode MS"/>
          <w:u w:color="000000"/>
        </w:rPr>
        <w:t xml:space="preserve">Denne plan er </w:t>
      </w:r>
      <w:r>
        <w:rPr>
          <w:rFonts w:eastAsia="Arial Unicode MS"/>
          <w:u w:color="000000"/>
        </w:rPr>
        <w:t>Hørsholm</w:t>
      </w:r>
      <w:r w:rsidRPr="00C23404">
        <w:rPr>
          <w:rFonts w:eastAsia="Arial Unicode MS"/>
          <w:u w:color="000000"/>
        </w:rPr>
        <w:t xml:space="preserve"> Kommunes niveau I-beredskabsplan og beskriver de overordnede rammer for kommunes beredskab. Niveau I-planen fokuserer på store, ekstraordinære og tværgående hændelser, som kræver aktivering af det øverste niveau af </w:t>
      </w:r>
      <w:r>
        <w:rPr>
          <w:rFonts w:eastAsia="Arial Unicode MS"/>
          <w:u w:color="000000"/>
        </w:rPr>
        <w:t xml:space="preserve">Hørsholm </w:t>
      </w:r>
      <w:r w:rsidRPr="00C23404">
        <w:rPr>
          <w:rFonts w:eastAsia="Arial Unicode MS"/>
          <w:u w:color="000000"/>
        </w:rPr>
        <w:t>Kommunes samlede beredskab</w:t>
      </w:r>
      <w:r>
        <w:rPr>
          <w:rFonts w:eastAsia="Arial Unicode MS"/>
          <w:u w:color="000000"/>
        </w:rPr>
        <w:t>.</w:t>
      </w:r>
    </w:p>
    <w:p w14:paraId="5868868C" w14:textId="77777777" w:rsidR="004206EF" w:rsidRPr="00C23404" w:rsidRDefault="004206EF" w:rsidP="004206EF">
      <w:pPr>
        <w:rPr>
          <w:rFonts w:eastAsia="Arial Unicode MS"/>
          <w:u w:color="000000"/>
        </w:rPr>
      </w:pPr>
    </w:p>
    <w:p w14:paraId="3CFE8206" w14:textId="77777777" w:rsidR="004206EF" w:rsidRPr="00C23404" w:rsidRDefault="004206EF" w:rsidP="004206EF">
      <w:pPr>
        <w:rPr>
          <w:u w:color="000000"/>
        </w:rPr>
      </w:pPr>
      <w:r w:rsidRPr="00C23404">
        <w:rPr>
          <w:rFonts w:eastAsia="Arial Unicode MS"/>
          <w:u w:color="000000"/>
        </w:rPr>
        <w:t>Niveau I-planen understøttes af:</w:t>
      </w:r>
    </w:p>
    <w:p w14:paraId="0ACEFFDE" w14:textId="77777777" w:rsidR="004206EF" w:rsidRPr="00C23404" w:rsidRDefault="004206EF" w:rsidP="004206EF">
      <w:pPr>
        <w:pStyle w:val="Listeafsnit"/>
        <w:numPr>
          <w:ilvl w:val="0"/>
          <w:numId w:val="2"/>
        </w:numPr>
        <w:rPr>
          <w:rFonts w:asciiTheme="minorHAnsi" w:hAnsiTheme="minorHAnsi"/>
          <w:sz w:val="22"/>
          <w:szCs w:val="22"/>
          <w:u w:color="000000"/>
          <w:lang w:val="da-DK"/>
        </w:rPr>
      </w:pPr>
      <w:r w:rsidRPr="00C23404">
        <w:rPr>
          <w:rFonts w:asciiTheme="minorHAnsi" w:eastAsia="Arial Unicode MS" w:hAnsiTheme="minorHAnsi"/>
          <w:sz w:val="22"/>
          <w:szCs w:val="22"/>
          <w:u w:color="000000"/>
          <w:lang w:val="da-DK"/>
        </w:rPr>
        <w:t xml:space="preserve">Niveau II-planer, som er delberedskabsplaner for de enkelte </w:t>
      </w:r>
      <w:r>
        <w:rPr>
          <w:rFonts w:asciiTheme="minorHAnsi" w:eastAsia="Arial Unicode MS" w:hAnsiTheme="minorHAnsi"/>
          <w:sz w:val="22"/>
          <w:szCs w:val="22"/>
          <w:u w:color="000000"/>
          <w:lang w:val="da-DK"/>
        </w:rPr>
        <w:t>C</w:t>
      </w:r>
      <w:r w:rsidRPr="00C23404">
        <w:rPr>
          <w:rFonts w:asciiTheme="minorHAnsi" w:eastAsia="Arial Unicode MS" w:hAnsiTheme="minorHAnsi"/>
          <w:sz w:val="22"/>
          <w:szCs w:val="22"/>
          <w:u w:color="000000"/>
          <w:lang w:val="da-DK"/>
        </w:rPr>
        <w:t xml:space="preserve">entre. Disse planer fokuserer på hændelser, som det enkelte </w:t>
      </w:r>
      <w:r>
        <w:rPr>
          <w:rFonts w:asciiTheme="minorHAnsi" w:eastAsia="Arial Unicode MS" w:hAnsiTheme="minorHAnsi"/>
          <w:sz w:val="22"/>
          <w:szCs w:val="22"/>
          <w:u w:color="000000"/>
          <w:lang w:val="da-DK"/>
        </w:rPr>
        <w:t>C</w:t>
      </w:r>
      <w:r w:rsidRPr="00C23404">
        <w:rPr>
          <w:rFonts w:asciiTheme="minorHAnsi" w:eastAsia="Arial Unicode MS" w:hAnsiTheme="minorHAnsi"/>
          <w:sz w:val="22"/>
          <w:szCs w:val="22"/>
          <w:u w:color="000000"/>
          <w:lang w:val="da-DK"/>
        </w:rPr>
        <w:t>enter skal kunne håndtere.</w:t>
      </w:r>
    </w:p>
    <w:p w14:paraId="423A9967" w14:textId="77777777" w:rsidR="004206EF" w:rsidRPr="00224DF3" w:rsidRDefault="004206EF" w:rsidP="004206EF">
      <w:pPr>
        <w:pStyle w:val="Listeafsnit"/>
        <w:numPr>
          <w:ilvl w:val="0"/>
          <w:numId w:val="2"/>
        </w:numPr>
        <w:rPr>
          <w:rFonts w:asciiTheme="minorHAnsi" w:hAnsiTheme="minorHAnsi"/>
          <w:sz w:val="22"/>
          <w:szCs w:val="22"/>
          <w:u w:color="000000"/>
          <w:lang w:val="da-DK"/>
        </w:rPr>
      </w:pPr>
      <w:r w:rsidRPr="00C23404">
        <w:rPr>
          <w:rFonts w:asciiTheme="minorHAnsi" w:eastAsia="Arial Unicode MS" w:hAnsiTheme="minorHAnsi"/>
          <w:sz w:val="22"/>
          <w:szCs w:val="22"/>
          <w:u w:color="000000"/>
          <w:lang w:val="da-DK"/>
        </w:rPr>
        <w:t xml:space="preserve">Niveau III-planer, som er beredskabsplaner for konkrete objekter eller konkrete hændelser på institutioner mv. </w:t>
      </w:r>
    </w:p>
    <w:p w14:paraId="5D1BCF45" w14:textId="77777777" w:rsidR="004206EF" w:rsidRPr="00C23404" w:rsidRDefault="004206EF" w:rsidP="004206EF">
      <w:pPr>
        <w:pStyle w:val="Listeafsnit"/>
        <w:numPr>
          <w:ilvl w:val="0"/>
          <w:numId w:val="2"/>
        </w:numPr>
        <w:rPr>
          <w:rFonts w:asciiTheme="minorHAnsi" w:hAnsiTheme="minorHAnsi"/>
          <w:sz w:val="22"/>
          <w:szCs w:val="22"/>
          <w:u w:color="000000"/>
          <w:lang w:val="da-DK"/>
        </w:rPr>
      </w:pPr>
      <w:r w:rsidRPr="00C23404">
        <w:rPr>
          <w:rFonts w:asciiTheme="minorHAnsi" w:eastAsia="Arial Unicode MS" w:hAnsiTheme="minorHAnsi"/>
          <w:sz w:val="22"/>
          <w:szCs w:val="22"/>
          <w:u w:color="000000"/>
          <w:lang w:val="da-DK"/>
        </w:rPr>
        <w:t xml:space="preserve">Derudover indgår særlige beredskabsplaner – f.eks. </w:t>
      </w:r>
      <w:proofErr w:type="gramStart"/>
      <w:r>
        <w:rPr>
          <w:rFonts w:asciiTheme="minorHAnsi" w:eastAsia="Arial Unicode MS" w:hAnsiTheme="minorHAnsi"/>
          <w:sz w:val="22"/>
          <w:szCs w:val="22"/>
          <w:u w:color="000000"/>
          <w:lang w:val="da-DK"/>
        </w:rPr>
        <w:t>IT beredskabsplan</w:t>
      </w:r>
      <w:proofErr w:type="gramEnd"/>
      <w:r>
        <w:rPr>
          <w:rFonts w:asciiTheme="minorHAnsi" w:eastAsia="Arial Unicode MS" w:hAnsiTheme="minorHAnsi"/>
          <w:sz w:val="22"/>
          <w:szCs w:val="22"/>
          <w:u w:color="000000"/>
          <w:lang w:val="da-DK"/>
        </w:rPr>
        <w:t xml:space="preserve"> eller Sundhedsberedskabsplan</w:t>
      </w:r>
      <w:r w:rsidRPr="00C23404">
        <w:rPr>
          <w:rFonts w:asciiTheme="minorHAnsi" w:eastAsia="Arial Unicode MS" w:hAnsiTheme="minorHAnsi"/>
          <w:sz w:val="22"/>
          <w:szCs w:val="22"/>
          <w:u w:color="000000"/>
          <w:lang w:val="da-DK"/>
        </w:rPr>
        <w:t xml:space="preserve">. </w:t>
      </w:r>
    </w:p>
    <w:p w14:paraId="0EEB7584" w14:textId="77777777" w:rsidR="004206EF" w:rsidRPr="00C23404" w:rsidRDefault="004206EF" w:rsidP="004206EF">
      <w:pPr>
        <w:rPr>
          <w:rFonts w:eastAsia="Arial Unicode MS"/>
          <w:u w:color="000000"/>
        </w:rPr>
      </w:pPr>
      <w:bookmarkStart w:id="14" w:name="_TOC235597639"/>
    </w:p>
    <w:p w14:paraId="7A080E8F" w14:textId="77777777" w:rsidR="004206EF" w:rsidRPr="00C23404" w:rsidRDefault="004206EF" w:rsidP="004206EF">
      <w:pPr>
        <w:rPr>
          <w:rFonts w:eastAsia="Arial Unicode MS"/>
          <w:u w:color="000000"/>
        </w:rPr>
      </w:pPr>
      <w:r w:rsidRPr="00C23404">
        <w:rPr>
          <w:rFonts w:eastAsia="Arial Unicode MS"/>
          <w:u w:color="000000"/>
        </w:rPr>
        <w:t xml:space="preserve">Denne plan træder i kraft, når der sker hændelser, som det enkelte center (niveau II) eller institution (niveau III) ikke kan håndtere. </w:t>
      </w:r>
    </w:p>
    <w:p w14:paraId="22237A57" w14:textId="77777777" w:rsidR="004206EF" w:rsidRPr="00C23404" w:rsidRDefault="004206EF" w:rsidP="004206EF">
      <w:pPr>
        <w:rPr>
          <w:rFonts w:eastAsia="Arial Unicode MS"/>
          <w:u w:color="000000"/>
        </w:rPr>
      </w:pPr>
    </w:p>
    <w:p w14:paraId="46190EC8" w14:textId="77777777" w:rsidR="004206EF" w:rsidRDefault="004206EF" w:rsidP="004206EF">
      <w:pPr>
        <w:rPr>
          <w:rFonts w:eastAsia="Arial Unicode MS"/>
          <w:u w:color="000000"/>
        </w:rPr>
      </w:pPr>
      <w:r w:rsidRPr="00C23404">
        <w:rPr>
          <w:rFonts w:eastAsia="Arial Unicode MS"/>
          <w:u w:color="000000"/>
        </w:rPr>
        <w:t>Ved hændelser som udvikler sig på tværs af to eller flere kommuner gældende for Allerød, Rudersdal, Fredensborg og Hørsholm kommuner træder Niveau 0 beredskabsplanen i værk. Beredskabsplanen har til formål at sikre en passende koordinering af kommunernes samlede ressourcer ifm. en større hændels</w:t>
      </w:r>
      <w:r>
        <w:rPr>
          <w:rFonts w:eastAsia="Arial Unicode MS"/>
          <w:u w:color="000000"/>
        </w:rPr>
        <w:t xml:space="preserve">e. </w:t>
      </w:r>
    </w:p>
    <w:p w14:paraId="4A58EAD1" w14:textId="77777777" w:rsidR="004206EF" w:rsidRPr="00C23404" w:rsidRDefault="004206EF" w:rsidP="004206EF">
      <w:pPr>
        <w:rPr>
          <w:rFonts w:eastAsia="Arial Unicode MS"/>
          <w:u w:color="000000"/>
        </w:rPr>
      </w:pPr>
    </w:p>
    <w:p w14:paraId="50353DCC" w14:textId="77777777" w:rsidR="004206EF" w:rsidRPr="00E94A83" w:rsidRDefault="004206EF" w:rsidP="004206EF">
      <w:pPr>
        <w:spacing w:line="240" w:lineRule="auto"/>
        <w:rPr>
          <w:rFonts w:eastAsia="Arial Unicode MS"/>
          <w:u w:color="000000"/>
        </w:rPr>
      </w:pPr>
    </w:p>
    <w:p w14:paraId="2590AE33" w14:textId="77777777" w:rsidR="004206EF" w:rsidRDefault="004206EF" w:rsidP="004206EF">
      <w:pPr>
        <w:rPr>
          <w:b/>
        </w:rPr>
      </w:pPr>
      <w:r>
        <w:rPr>
          <w:b/>
        </w:rPr>
        <w:t xml:space="preserve">Figur 1: </w:t>
      </w:r>
      <w:r w:rsidRPr="00C23404">
        <w:rPr>
          <w:b/>
        </w:rPr>
        <w:t>Skematisk oversigt over strukturen ift. kommunernes beredskabsplaner</w:t>
      </w:r>
    </w:p>
    <w:p w14:paraId="3A77B45E" w14:textId="77777777" w:rsidR="004206EF" w:rsidRDefault="004206EF" w:rsidP="004206EF">
      <w:pPr>
        <w:rPr>
          <w:b/>
        </w:rPr>
      </w:pPr>
    </w:p>
    <w:p w14:paraId="1D4F4BD3" w14:textId="77777777" w:rsidR="004206EF" w:rsidRPr="00C23404" w:rsidRDefault="004206EF" w:rsidP="004206EF">
      <w:pPr>
        <w:rPr>
          <w:b/>
        </w:rPr>
      </w:pPr>
    </w:p>
    <w:p w14:paraId="061C90AF" w14:textId="77777777" w:rsidR="004206EF" w:rsidRPr="00E94A83" w:rsidRDefault="004206EF" w:rsidP="004206EF">
      <w:r w:rsidRPr="00E94A83">
        <w:rPr>
          <w:noProof/>
          <w:lang w:eastAsia="da-DK"/>
        </w:rPr>
        <w:drawing>
          <wp:inline distT="0" distB="0" distL="0" distR="0" wp14:anchorId="15C6B288" wp14:editId="02BBBBE4">
            <wp:extent cx="5732890" cy="4055165"/>
            <wp:effectExtent l="38100" t="0" r="2032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0E73170" w14:textId="77777777" w:rsidR="004206EF" w:rsidRPr="00E94A83" w:rsidRDefault="004206EF" w:rsidP="004206EF">
      <w:pPr>
        <w:spacing w:line="240" w:lineRule="auto"/>
      </w:pPr>
      <w:r w:rsidRPr="00E94A83">
        <w:br w:type="page"/>
      </w:r>
    </w:p>
    <w:p w14:paraId="10606171" w14:textId="77777777" w:rsidR="004206EF" w:rsidRPr="00E94A83" w:rsidRDefault="004206EF" w:rsidP="004206EF">
      <w:pPr>
        <w:pStyle w:val="Overskrift2"/>
      </w:pPr>
      <w:bookmarkStart w:id="15" w:name="_Toc223669177"/>
      <w:bookmarkStart w:id="16" w:name="_Toc482106505"/>
      <w:bookmarkStart w:id="17" w:name="_Toc198285563"/>
      <w:r>
        <w:lastRenderedPageBreak/>
        <w:t>1.4</w:t>
      </w:r>
      <w:r w:rsidRPr="00E94A83">
        <w:t xml:space="preserve"> Opbygning</w:t>
      </w:r>
      <w:bookmarkEnd w:id="15"/>
      <w:bookmarkEnd w:id="16"/>
      <w:bookmarkEnd w:id="17"/>
    </w:p>
    <w:p w14:paraId="5C86F807" w14:textId="77777777" w:rsidR="004206EF" w:rsidRPr="00C23404" w:rsidRDefault="004206EF" w:rsidP="004206EF">
      <w:pPr>
        <w:rPr>
          <w:rFonts w:eastAsia="Arial Unicode MS"/>
          <w:u w:color="000000"/>
        </w:rPr>
      </w:pPr>
      <w:r w:rsidRPr="00C23404">
        <w:rPr>
          <w:rFonts w:eastAsia="Arial Unicode MS"/>
          <w:u w:color="000000"/>
        </w:rPr>
        <w:t xml:space="preserve">Planen er udarbejdet med udgangspunkt i, at den skal være </w:t>
      </w:r>
      <w:r w:rsidRPr="00C23404">
        <w:rPr>
          <w:rFonts w:eastAsia="Arial Unicode MS"/>
          <w:b/>
          <w:u w:color="000000"/>
        </w:rPr>
        <w:t>simpel, overskuelig og handlingsorienteret</w:t>
      </w:r>
      <w:r w:rsidRPr="00C23404">
        <w:rPr>
          <w:rFonts w:eastAsia="Arial Unicode MS"/>
          <w:u w:color="000000"/>
        </w:rPr>
        <w:t xml:space="preserve">. </w:t>
      </w:r>
      <w:r>
        <w:rPr>
          <w:rFonts w:eastAsia="Arial Unicode MS"/>
          <w:u w:color="000000"/>
        </w:rPr>
        <w:t>Planen</w:t>
      </w:r>
      <w:r w:rsidRPr="00C23404">
        <w:rPr>
          <w:rFonts w:eastAsia="Arial Unicode MS"/>
          <w:u w:color="000000"/>
        </w:rPr>
        <w:t xml:space="preserve"> indeholder beskrivelse af:</w:t>
      </w:r>
    </w:p>
    <w:p w14:paraId="40E6056D" w14:textId="77777777" w:rsidR="004206EF" w:rsidRPr="00C23404" w:rsidRDefault="004206EF" w:rsidP="004206EF">
      <w:pPr>
        <w:pStyle w:val="Listeafsnit"/>
        <w:numPr>
          <w:ilvl w:val="0"/>
          <w:numId w:val="3"/>
        </w:numPr>
        <w:rPr>
          <w:rFonts w:asciiTheme="minorHAnsi" w:eastAsia="Arial Unicode MS" w:hAnsiTheme="minorHAnsi"/>
          <w:sz w:val="22"/>
          <w:szCs w:val="22"/>
          <w:u w:color="000000"/>
          <w:lang w:val="da-DK"/>
        </w:rPr>
      </w:pPr>
      <w:r w:rsidRPr="00C23404">
        <w:rPr>
          <w:rFonts w:asciiTheme="minorHAnsi" w:eastAsia="Arial Unicode MS" w:hAnsiTheme="minorHAnsi"/>
          <w:sz w:val="22"/>
          <w:szCs w:val="22"/>
          <w:u w:color="000000"/>
          <w:lang w:val="da-DK"/>
        </w:rPr>
        <w:t>De overordnede lovmæssige rammer for kommunens beredskab</w:t>
      </w:r>
    </w:p>
    <w:p w14:paraId="536AFB1E" w14:textId="77777777" w:rsidR="004206EF" w:rsidRPr="00C23404" w:rsidRDefault="004206EF" w:rsidP="004206EF">
      <w:pPr>
        <w:pStyle w:val="Listeafsnit"/>
        <w:numPr>
          <w:ilvl w:val="0"/>
          <w:numId w:val="3"/>
        </w:numPr>
        <w:rPr>
          <w:rFonts w:asciiTheme="minorHAnsi" w:eastAsia="Arial Unicode MS" w:hAnsiTheme="minorHAnsi"/>
          <w:sz w:val="22"/>
          <w:szCs w:val="22"/>
          <w:u w:color="000000"/>
          <w:lang w:val="da-DK"/>
        </w:rPr>
      </w:pPr>
      <w:r w:rsidRPr="00C23404">
        <w:rPr>
          <w:rFonts w:asciiTheme="minorHAnsi" w:eastAsia="Arial Unicode MS" w:hAnsiTheme="minorHAnsi"/>
          <w:sz w:val="22"/>
          <w:szCs w:val="22"/>
          <w:u w:color="000000"/>
          <w:lang w:val="da-DK"/>
        </w:rPr>
        <w:t>Risici og hændelser, som planen skal tage højde for</w:t>
      </w:r>
    </w:p>
    <w:p w14:paraId="4A30838B" w14:textId="77777777" w:rsidR="004206EF" w:rsidRPr="00C23404" w:rsidRDefault="004206EF" w:rsidP="004206EF">
      <w:pPr>
        <w:pStyle w:val="Listeafsnit"/>
        <w:numPr>
          <w:ilvl w:val="0"/>
          <w:numId w:val="3"/>
        </w:numPr>
        <w:rPr>
          <w:rFonts w:asciiTheme="minorHAnsi" w:eastAsia="Arial Unicode MS" w:hAnsiTheme="minorHAnsi"/>
          <w:sz w:val="22"/>
          <w:szCs w:val="22"/>
          <w:u w:color="000000"/>
          <w:lang w:val="da-DK"/>
        </w:rPr>
      </w:pPr>
      <w:r w:rsidRPr="00C23404">
        <w:rPr>
          <w:rFonts w:asciiTheme="minorHAnsi" w:eastAsia="Arial Unicode MS" w:hAnsiTheme="minorHAnsi"/>
          <w:sz w:val="22"/>
          <w:szCs w:val="22"/>
          <w:u w:color="000000"/>
          <w:lang w:val="da-DK"/>
        </w:rPr>
        <w:t>Kommunens krisestab, herunder:</w:t>
      </w:r>
    </w:p>
    <w:p w14:paraId="42333693" w14:textId="77777777" w:rsidR="004206EF" w:rsidRPr="00C23404" w:rsidRDefault="004206EF" w:rsidP="004206EF">
      <w:pPr>
        <w:pStyle w:val="Listeafsnit"/>
        <w:numPr>
          <w:ilvl w:val="1"/>
          <w:numId w:val="3"/>
        </w:numPr>
        <w:rPr>
          <w:rFonts w:asciiTheme="minorHAnsi" w:eastAsia="Arial Unicode MS" w:hAnsiTheme="minorHAnsi"/>
          <w:sz w:val="22"/>
          <w:szCs w:val="22"/>
          <w:u w:color="000000"/>
          <w:lang w:val="da-DK"/>
        </w:rPr>
      </w:pPr>
      <w:r w:rsidRPr="00C23404">
        <w:rPr>
          <w:rFonts w:asciiTheme="minorHAnsi" w:eastAsia="Arial Unicode MS" w:hAnsiTheme="minorHAnsi"/>
          <w:sz w:val="22"/>
          <w:szCs w:val="22"/>
          <w:u w:color="000000"/>
          <w:lang w:val="da-DK"/>
        </w:rPr>
        <w:t>oversigt over hvem der er ansvarlig for hvilke opgaveområder i tilfælde af hændelser</w:t>
      </w:r>
    </w:p>
    <w:p w14:paraId="41C17F64" w14:textId="77777777" w:rsidR="004206EF" w:rsidRPr="00C23404" w:rsidRDefault="004206EF" w:rsidP="004206EF">
      <w:pPr>
        <w:pStyle w:val="Listeafsnit"/>
        <w:numPr>
          <w:ilvl w:val="1"/>
          <w:numId w:val="3"/>
        </w:numPr>
        <w:rPr>
          <w:rFonts w:asciiTheme="minorHAnsi" w:eastAsia="Arial Unicode MS" w:hAnsiTheme="minorHAnsi"/>
          <w:sz w:val="22"/>
          <w:szCs w:val="22"/>
          <w:u w:color="000000"/>
          <w:lang w:val="da-DK"/>
        </w:rPr>
      </w:pPr>
      <w:r w:rsidRPr="00C23404">
        <w:rPr>
          <w:rFonts w:asciiTheme="minorHAnsi" w:eastAsia="Arial Unicode MS" w:hAnsiTheme="minorHAnsi"/>
          <w:sz w:val="22"/>
          <w:szCs w:val="22"/>
          <w:u w:color="000000"/>
          <w:lang w:val="da-DK"/>
        </w:rPr>
        <w:t>indsatskort for hver funktion i krisestaben, som beskriver deres rolle, ansvar, beføjelser samt opgaver, som skal udføres i tilfælde af hændelser</w:t>
      </w:r>
    </w:p>
    <w:p w14:paraId="3740FEF0" w14:textId="77777777" w:rsidR="004206EF" w:rsidRPr="00C23404" w:rsidRDefault="004206EF" w:rsidP="004206EF">
      <w:pPr>
        <w:pStyle w:val="Listeafsnit"/>
        <w:numPr>
          <w:ilvl w:val="1"/>
          <w:numId w:val="3"/>
        </w:numPr>
        <w:rPr>
          <w:rFonts w:asciiTheme="minorHAnsi" w:eastAsia="Arial Unicode MS" w:hAnsiTheme="minorHAnsi"/>
          <w:sz w:val="22"/>
          <w:szCs w:val="22"/>
          <w:u w:color="000000"/>
          <w:lang w:val="da-DK"/>
        </w:rPr>
      </w:pPr>
      <w:r w:rsidRPr="00C23404">
        <w:rPr>
          <w:rFonts w:asciiTheme="minorHAnsi" w:eastAsia="Arial Unicode MS" w:hAnsiTheme="minorHAnsi"/>
          <w:sz w:val="22"/>
          <w:szCs w:val="22"/>
          <w:u w:color="000000"/>
          <w:lang w:val="da-DK"/>
        </w:rPr>
        <w:t>Indsatskort vedr. Kommunes krisekommunikation</w:t>
      </w:r>
    </w:p>
    <w:p w14:paraId="53810E55" w14:textId="77777777" w:rsidR="004206EF" w:rsidRPr="00C23404" w:rsidRDefault="004206EF" w:rsidP="004206EF">
      <w:pPr>
        <w:pStyle w:val="Listeafsnit"/>
        <w:numPr>
          <w:ilvl w:val="0"/>
          <w:numId w:val="3"/>
        </w:numPr>
        <w:rPr>
          <w:rFonts w:asciiTheme="minorHAnsi" w:eastAsia="Arial Unicode MS" w:hAnsiTheme="minorHAnsi"/>
          <w:sz w:val="22"/>
          <w:szCs w:val="22"/>
          <w:u w:color="000000"/>
          <w:lang w:val="da-DK"/>
        </w:rPr>
      </w:pPr>
      <w:r w:rsidRPr="00C23404">
        <w:rPr>
          <w:rFonts w:asciiTheme="minorHAnsi" w:eastAsia="Arial Unicode MS" w:hAnsiTheme="minorHAnsi"/>
          <w:sz w:val="22"/>
          <w:szCs w:val="22"/>
          <w:u w:color="000000"/>
          <w:lang w:val="da-DK"/>
        </w:rPr>
        <w:t>Diverse instrukser og vejledninger</w:t>
      </w:r>
    </w:p>
    <w:p w14:paraId="190FC838" w14:textId="77777777" w:rsidR="004206EF" w:rsidRPr="00C23404" w:rsidRDefault="004206EF" w:rsidP="004206EF">
      <w:pPr>
        <w:pStyle w:val="Listeafsnit"/>
        <w:numPr>
          <w:ilvl w:val="0"/>
          <w:numId w:val="3"/>
        </w:numPr>
        <w:rPr>
          <w:rFonts w:asciiTheme="minorHAnsi" w:eastAsia="Arial Unicode MS" w:hAnsiTheme="minorHAnsi"/>
          <w:sz w:val="22"/>
          <w:szCs w:val="22"/>
          <w:u w:color="000000"/>
          <w:lang w:val="da-DK"/>
        </w:rPr>
      </w:pPr>
      <w:r w:rsidRPr="00C23404">
        <w:rPr>
          <w:rFonts w:asciiTheme="minorHAnsi" w:eastAsia="Arial Unicode MS" w:hAnsiTheme="minorHAnsi"/>
          <w:sz w:val="22"/>
          <w:szCs w:val="22"/>
          <w:u w:color="000000"/>
          <w:lang w:val="da-DK"/>
        </w:rPr>
        <w:t>Oversigt over niveau II-planer og hvilke risici hver af disse planer dækker.</w:t>
      </w:r>
    </w:p>
    <w:p w14:paraId="0D80D10E" w14:textId="77777777" w:rsidR="004206EF" w:rsidRDefault="004206EF" w:rsidP="004206EF">
      <w:pPr>
        <w:rPr>
          <w:rFonts w:eastAsia="Arial Unicode MS"/>
          <w:u w:color="000000"/>
        </w:rPr>
      </w:pPr>
    </w:p>
    <w:p w14:paraId="21E0CF38" w14:textId="77777777" w:rsidR="004206EF" w:rsidRPr="00C23404" w:rsidRDefault="004206EF" w:rsidP="004206EF">
      <w:pPr>
        <w:pStyle w:val="Overskrift2"/>
        <w:rPr>
          <w:u w:color="000000"/>
        </w:rPr>
      </w:pPr>
      <w:bookmarkStart w:id="18" w:name="_Toc198285564"/>
      <w:r w:rsidRPr="00C23404">
        <w:rPr>
          <w:u w:color="000000"/>
        </w:rPr>
        <w:t>1.5 Revision, evaluering og afprøvning af beredskabsplanen</w:t>
      </w:r>
      <w:bookmarkEnd w:id="18"/>
    </w:p>
    <w:p w14:paraId="487A559C" w14:textId="77777777" w:rsidR="004206EF" w:rsidRPr="00080682" w:rsidRDefault="004206EF" w:rsidP="004206EF">
      <w:pPr>
        <w:rPr>
          <w:rFonts w:eastAsia="Arial Unicode MS"/>
          <w:u w:color="000000"/>
        </w:rPr>
      </w:pPr>
      <w:r w:rsidRPr="00080682">
        <w:rPr>
          <w:rFonts w:eastAsia="Arial Unicode MS"/>
          <w:u w:color="000000"/>
        </w:rPr>
        <w:t>Beredskabsplanen herunder indsatskort skal gennemgås en gang årligt for at sikre, at medarbejdere samt ledere, er klar over hvordan de skal håndtere en større hændelse. Efter gennemgangen evalueres planen og den tilrettes efter behov.</w:t>
      </w:r>
    </w:p>
    <w:p w14:paraId="18331957" w14:textId="77777777" w:rsidR="004206EF" w:rsidRDefault="004206EF" w:rsidP="004206EF">
      <w:pPr>
        <w:rPr>
          <w:rFonts w:eastAsia="Arial Unicode MS"/>
          <w:u w:color="000000"/>
        </w:rPr>
      </w:pPr>
    </w:p>
    <w:p w14:paraId="7B5FE602" w14:textId="77777777" w:rsidR="004206EF" w:rsidRDefault="004206EF" w:rsidP="004206EF">
      <w:pPr>
        <w:rPr>
          <w:rFonts w:eastAsia="Arial Unicode MS"/>
          <w:u w:color="000000"/>
        </w:rPr>
      </w:pPr>
      <w:r w:rsidRPr="00080682">
        <w:rPr>
          <w:rFonts w:eastAsia="Arial Unicode MS"/>
          <w:u w:color="000000"/>
        </w:rPr>
        <w:t>Efter en ekstraordinær hændelse, hvor beredskabsplanen har været anvendt, skal indsatsen og planen ligeledes evalueres for at klarlægge eventuelle nye læringspunkter. I forbindelse med en gennemgang af hændelsen, kan det blandt andet være relevant at belyse og justere:</w:t>
      </w:r>
    </w:p>
    <w:p w14:paraId="2907DEE7" w14:textId="77777777" w:rsidR="004206EF" w:rsidRPr="00080682" w:rsidRDefault="004206EF" w:rsidP="004206EF">
      <w:pPr>
        <w:rPr>
          <w:rFonts w:eastAsia="Arial Unicode MS"/>
          <w:u w:color="000000"/>
        </w:rPr>
      </w:pPr>
    </w:p>
    <w:p w14:paraId="2DFF0748" w14:textId="77777777" w:rsidR="004206EF" w:rsidRPr="00080682" w:rsidRDefault="004206EF" w:rsidP="004206EF">
      <w:pPr>
        <w:rPr>
          <w:rFonts w:eastAsia="Arial Unicode MS"/>
          <w:u w:color="000000"/>
        </w:rPr>
      </w:pPr>
      <w:r w:rsidRPr="00080682">
        <w:rPr>
          <w:rFonts w:eastAsia="Arial Unicode MS"/>
          <w:u w:color="000000"/>
        </w:rPr>
        <w:t>-Opstartsfasen.</w:t>
      </w:r>
    </w:p>
    <w:p w14:paraId="2BC713F3" w14:textId="77777777" w:rsidR="004206EF" w:rsidRPr="00080682" w:rsidRDefault="004206EF" w:rsidP="004206EF">
      <w:pPr>
        <w:rPr>
          <w:rFonts w:eastAsia="Arial Unicode MS"/>
          <w:u w:color="000000"/>
        </w:rPr>
      </w:pPr>
      <w:r w:rsidRPr="00080682">
        <w:rPr>
          <w:rFonts w:eastAsia="Arial Unicode MS"/>
          <w:u w:color="000000"/>
        </w:rPr>
        <w:t xml:space="preserve">-Aktiveringen af krisestaben. </w:t>
      </w:r>
    </w:p>
    <w:p w14:paraId="0F550D00" w14:textId="77777777" w:rsidR="004206EF" w:rsidRPr="00080682" w:rsidRDefault="004206EF" w:rsidP="004206EF">
      <w:pPr>
        <w:rPr>
          <w:rFonts w:eastAsia="Arial Unicode MS"/>
          <w:u w:color="000000"/>
        </w:rPr>
      </w:pPr>
      <w:r w:rsidRPr="00080682">
        <w:rPr>
          <w:rFonts w:eastAsia="Arial Unicode MS"/>
          <w:u w:color="000000"/>
        </w:rPr>
        <w:t>-Kommunikationen.</w:t>
      </w:r>
    </w:p>
    <w:p w14:paraId="4CE0638F" w14:textId="77777777" w:rsidR="004206EF" w:rsidRPr="00080682" w:rsidRDefault="004206EF" w:rsidP="004206EF">
      <w:pPr>
        <w:rPr>
          <w:rFonts w:eastAsia="Arial Unicode MS"/>
          <w:u w:color="000000"/>
        </w:rPr>
      </w:pPr>
      <w:r w:rsidRPr="00080682">
        <w:rPr>
          <w:rFonts w:eastAsia="Arial Unicode MS"/>
          <w:u w:color="000000"/>
        </w:rPr>
        <w:t>-Relevante erfaringer</w:t>
      </w:r>
      <w:r>
        <w:rPr>
          <w:rFonts w:eastAsia="Arial Unicode MS"/>
          <w:u w:color="000000"/>
        </w:rPr>
        <w:t xml:space="preserve"> i øvrigt</w:t>
      </w:r>
      <w:r w:rsidRPr="00080682">
        <w:rPr>
          <w:rFonts w:eastAsia="Arial Unicode MS"/>
          <w:u w:color="000000"/>
        </w:rPr>
        <w:t xml:space="preserve">. </w:t>
      </w:r>
    </w:p>
    <w:p w14:paraId="57584561" w14:textId="77777777" w:rsidR="004206EF" w:rsidRPr="00080682" w:rsidRDefault="004206EF" w:rsidP="004206EF">
      <w:pPr>
        <w:rPr>
          <w:rFonts w:eastAsia="Arial Unicode MS"/>
          <w:u w:color="000000"/>
        </w:rPr>
      </w:pPr>
    </w:p>
    <w:p w14:paraId="706A91AC" w14:textId="77777777" w:rsidR="004206EF" w:rsidRPr="00080682" w:rsidRDefault="004206EF" w:rsidP="004206EF">
      <w:pPr>
        <w:rPr>
          <w:rFonts w:eastAsia="Arial Unicode MS"/>
          <w:u w:color="000000"/>
        </w:rPr>
      </w:pPr>
      <w:r w:rsidRPr="00080682">
        <w:rPr>
          <w:rFonts w:eastAsia="Arial Unicode MS"/>
          <w:u w:color="000000"/>
        </w:rPr>
        <w:t xml:space="preserve">Hvis evalueringskonklusioner giver anledning til ændringer, tilpasses beredskabsplanen så lignende komplikationer ikke opstår ved fremtidige hændelser. </w:t>
      </w:r>
    </w:p>
    <w:p w14:paraId="436361DB" w14:textId="77777777" w:rsidR="004206EF" w:rsidRPr="00080682" w:rsidRDefault="004206EF" w:rsidP="004206EF">
      <w:pPr>
        <w:rPr>
          <w:rFonts w:eastAsia="Arial Unicode MS"/>
          <w:u w:color="000000"/>
        </w:rPr>
      </w:pPr>
      <w:r w:rsidRPr="00080682">
        <w:rPr>
          <w:rFonts w:eastAsia="Arial Unicode MS"/>
          <w:u w:color="000000"/>
        </w:rPr>
        <w:t>Ved større hændelser skal Nordsjællands Brandvæsen efterfølgende inddrages i evalueringsfasen.</w:t>
      </w:r>
    </w:p>
    <w:p w14:paraId="56ADD776" w14:textId="77777777" w:rsidR="004206EF" w:rsidRPr="004155FF" w:rsidRDefault="004206EF" w:rsidP="004206EF">
      <w:pPr>
        <w:rPr>
          <w:rFonts w:eastAsia="Arial Unicode MS"/>
          <w:color w:val="000000" w:themeColor="text1"/>
          <w:u w:color="000000"/>
        </w:rPr>
      </w:pPr>
    </w:p>
    <w:p w14:paraId="662FBFF4" w14:textId="77777777" w:rsidR="004206EF" w:rsidRPr="00080682" w:rsidRDefault="004206EF" w:rsidP="004206EF">
      <w:pPr>
        <w:rPr>
          <w:rFonts w:eastAsia="Arial Unicode MS"/>
          <w:u w:color="000000"/>
        </w:rPr>
      </w:pPr>
      <w:r w:rsidRPr="004155FF">
        <w:rPr>
          <w:rFonts w:eastAsia="Arial Unicode MS"/>
          <w:color w:val="000000" w:themeColor="text1"/>
          <w:u w:color="000000"/>
        </w:rPr>
        <w:t>Ansvarlig: Ansvarlig for afprøvning, evaluering, revision og vedligeholdelse af planen er Hørsholm kommune, Center for Politik</w:t>
      </w:r>
      <w:r>
        <w:rPr>
          <w:rFonts w:eastAsia="Arial Unicode MS"/>
          <w:color w:val="000000" w:themeColor="text1"/>
          <w:u w:color="000000"/>
        </w:rPr>
        <w:t xml:space="preserve">, </w:t>
      </w:r>
      <w:r w:rsidRPr="004155FF">
        <w:rPr>
          <w:rFonts w:eastAsia="Arial Unicode MS"/>
          <w:color w:val="000000" w:themeColor="text1"/>
          <w:u w:color="000000"/>
        </w:rPr>
        <w:t>Personale</w:t>
      </w:r>
      <w:r>
        <w:rPr>
          <w:rFonts w:eastAsia="Arial Unicode MS"/>
          <w:color w:val="000000" w:themeColor="text1"/>
          <w:u w:color="000000"/>
        </w:rPr>
        <w:t xml:space="preserve"> og IT</w:t>
      </w:r>
      <w:r w:rsidRPr="004155FF">
        <w:rPr>
          <w:rFonts w:eastAsia="Arial Unicode MS"/>
          <w:color w:val="000000" w:themeColor="text1"/>
          <w:u w:color="000000"/>
        </w:rPr>
        <w:t xml:space="preserve"> i </w:t>
      </w:r>
      <w:r w:rsidRPr="00080682">
        <w:rPr>
          <w:rFonts w:eastAsia="Arial Unicode MS"/>
          <w:u w:color="000000"/>
        </w:rPr>
        <w:t>samarbejde med Nordsjællands Brandvæsen.</w:t>
      </w:r>
    </w:p>
    <w:p w14:paraId="50E3D7AB" w14:textId="77777777" w:rsidR="004206EF" w:rsidRPr="00E94A83" w:rsidRDefault="004206EF" w:rsidP="004206EF">
      <w:pPr>
        <w:pStyle w:val="Overskrift1"/>
      </w:pPr>
      <w:bookmarkStart w:id="19" w:name="_Toc223669178"/>
      <w:bookmarkStart w:id="20" w:name="_Toc482106506"/>
      <w:bookmarkStart w:id="21" w:name="_Toc198285565"/>
      <w:bookmarkEnd w:id="14"/>
      <w:r w:rsidRPr="00E94A83">
        <w:lastRenderedPageBreak/>
        <w:t>2. De generelle lovmæssige rammer for kommunens beredskab</w:t>
      </w:r>
      <w:bookmarkEnd w:id="19"/>
      <w:bookmarkEnd w:id="20"/>
      <w:bookmarkEnd w:id="21"/>
    </w:p>
    <w:p w14:paraId="4FD5A7C4" w14:textId="77777777" w:rsidR="004206EF" w:rsidRPr="0025742D" w:rsidRDefault="004206EF" w:rsidP="004206EF">
      <w:r w:rsidRPr="00FF3880">
        <w:t xml:space="preserve">Udgangspunktet for kommunens beredskab er det såkaldte sektoransvar, som er beskrevet i Beredskabslovens kapitel 5 </w:t>
      </w:r>
      <w:bookmarkStart w:id="22" w:name="_Hlk88829740"/>
      <w:r w:rsidRPr="00FF3880">
        <w:t>(</w:t>
      </w:r>
      <w:r w:rsidRPr="00FF3880">
        <w:rPr>
          <w:color w:val="000000"/>
          <w:szCs w:val="20"/>
        </w:rPr>
        <w:t xml:space="preserve">LBK </w:t>
      </w:r>
      <w:proofErr w:type="spellStart"/>
      <w:r w:rsidRPr="00FF3880">
        <w:rPr>
          <w:color w:val="000000"/>
          <w:szCs w:val="20"/>
        </w:rPr>
        <w:t>nr</w:t>
      </w:r>
      <w:proofErr w:type="spellEnd"/>
      <w:r w:rsidRPr="00FF3880">
        <w:rPr>
          <w:color w:val="000000"/>
          <w:szCs w:val="20"/>
        </w:rPr>
        <w:t xml:space="preserve"> 314 af 03/04/2017</w:t>
      </w:r>
      <w:r w:rsidRPr="00FF3880">
        <w:t>).</w:t>
      </w:r>
      <w:bookmarkEnd w:id="22"/>
    </w:p>
    <w:p w14:paraId="5291F294" w14:textId="77777777" w:rsidR="004206EF" w:rsidRPr="0025742D" w:rsidRDefault="004206EF" w:rsidP="004206EF">
      <w:r w:rsidRPr="0025742D">
        <w:t>Sektoransvaret betyder, at den myndighed, virksomhed eller institution, der til daglig har ansvaret for et område, også har ansvaret for området ved ekstra ordinære hændelser, større ulykker og katastrofer. Det vil sige, at kommunen har ansvaret for at opretholde og videreføre dens funktioner i tilfælde af, at der indtræffer en ekstraordinær hændelse.</w:t>
      </w:r>
    </w:p>
    <w:p w14:paraId="4413F294" w14:textId="77777777" w:rsidR="004206EF" w:rsidRDefault="004206EF" w:rsidP="004206EF"/>
    <w:p w14:paraId="4C4DF74C" w14:textId="77777777" w:rsidR="004206EF" w:rsidRPr="0025742D" w:rsidRDefault="004206EF" w:rsidP="004206EF">
      <w:r w:rsidRPr="0025742D">
        <w:t>Derudover har kommunen ansvaret for at udarbejde en samlet plan for kommunens beredskab, jf. Beredskabslovens § 25. Planen skal vedtages af kommunalbestyrelsen i et møde og skal revideres i det omfang, udviklingen gør dette nødvendigt, dog mindst én gang i hver kommunal valgperiode og indsendes til Beredskabsstyrelsen.</w:t>
      </w:r>
    </w:p>
    <w:p w14:paraId="66150F26" w14:textId="77777777" w:rsidR="004206EF" w:rsidRPr="0025742D" w:rsidRDefault="004206EF" w:rsidP="004206EF">
      <w:pPr>
        <w:spacing w:after="200" w:line="276" w:lineRule="auto"/>
        <w:rPr>
          <w:rFonts w:eastAsia="MS Gothic"/>
          <w:b/>
          <w:bCs/>
        </w:rPr>
      </w:pPr>
      <w:r w:rsidRPr="0025742D">
        <w:br w:type="page"/>
      </w:r>
    </w:p>
    <w:p w14:paraId="50F31E43" w14:textId="77777777" w:rsidR="004206EF" w:rsidRDefault="004206EF" w:rsidP="004206EF">
      <w:pPr>
        <w:pStyle w:val="Overskrift1"/>
      </w:pPr>
      <w:bookmarkStart w:id="23" w:name="_Toc223669179"/>
      <w:bookmarkStart w:id="24" w:name="_Toc482106507"/>
      <w:bookmarkStart w:id="25" w:name="_Toc198285566"/>
      <w:r w:rsidRPr="00E94A83">
        <w:lastRenderedPageBreak/>
        <w:t>3. Risici og hændelser, som planen skal tage højde for</w:t>
      </w:r>
      <w:bookmarkEnd w:id="23"/>
      <w:bookmarkEnd w:id="24"/>
      <w:bookmarkEnd w:id="25"/>
    </w:p>
    <w:p w14:paraId="19DCDB0A" w14:textId="77777777" w:rsidR="004206EF" w:rsidRDefault="004206EF" w:rsidP="004206EF">
      <w:pPr>
        <w:spacing w:line="288" w:lineRule="auto"/>
        <w:rPr>
          <w:lang w:eastAsia="da-DK"/>
        </w:rPr>
      </w:pPr>
      <w:r w:rsidRPr="0025742D">
        <w:rPr>
          <w:lang w:eastAsia="da-DK"/>
        </w:rPr>
        <w:t xml:space="preserve">Planlægningsgrundlaget er senest opdateret i forbindelse med udarbejdelsen af </w:t>
      </w:r>
      <w:proofErr w:type="gramStart"/>
      <w:r w:rsidRPr="0025742D">
        <w:rPr>
          <w:lang w:eastAsia="da-DK"/>
        </w:rPr>
        <w:t>de</w:t>
      </w:r>
      <w:r>
        <w:rPr>
          <w:lang w:eastAsia="da-DK"/>
        </w:rPr>
        <w:t>nn</w:t>
      </w:r>
      <w:r w:rsidRPr="0025742D">
        <w:rPr>
          <w:lang w:eastAsia="da-DK"/>
        </w:rPr>
        <w:t>e niveau</w:t>
      </w:r>
      <w:proofErr w:type="gramEnd"/>
      <w:r>
        <w:rPr>
          <w:lang w:eastAsia="da-DK"/>
        </w:rPr>
        <w:t xml:space="preserve"> I </w:t>
      </w:r>
      <w:r w:rsidRPr="0025742D">
        <w:rPr>
          <w:lang w:eastAsia="da-DK"/>
        </w:rPr>
        <w:t>beredskabsplan</w:t>
      </w:r>
      <w:r>
        <w:rPr>
          <w:lang w:eastAsia="da-DK"/>
        </w:rPr>
        <w:t>.</w:t>
      </w:r>
      <w:r w:rsidRPr="0025742D">
        <w:rPr>
          <w:lang w:eastAsia="da-DK"/>
        </w:rPr>
        <w:t xml:space="preserve">  Der er taget udgangspunkt i </w:t>
      </w:r>
      <w:r>
        <w:rPr>
          <w:lang w:eastAsia="da-DK"/>
        </w:rPr>
        <w:t>det nationale risikobillede herunder nedenstående</w:t>
      </w:r>
      <w:r w:rsidRPr="0025742D">
        <w:rPr>
          <w:lang w:eastAsia="da-DK"/>
        </w:rPr>
        <w:t xml:space="preserve"> hændelser.</w:t>
      </w:r>
    </w:p>
    <w:p w14:paraId="48CBDB49" w14:textId="77777777" w:rsidR="004206EF" w:rsidRPr="0025742D" w:rsidRDefault="004206EF" w:rsidP="004206EF">
      <w:pPr>
        <w:spacing w:line="288" w:lineRule="auto"/>
        <w:rPr>
          <w:lang w:eastAsia="da-DK"/>
        </w:rPr>
      </w:pPr>
    </w:p>
    <w:p w14:paraId="4FA85264" w14:textId="77777777" w:rsidR="004206EF" w:rsidRPr="0025742D" w:rsidRDefault="004206EF" w:rsidP="004206EF"/>
    <w:tbl>
      <w:tblPr>
        <w:tblW w:w="0" w:type="auto"/>
        <w:tblInd w:w="5" w:type="dxa"/>
        <w:shd w:val="clear" w:color="auto" w:fill="FFFFFF"/>
        <w:tblLayout w:type="fixed"/>
        <w:tblLook w:val="04A0" w:firstRow="1" w:lastRow="0" w:firstColumn="1" w:lastColumn="0" w:noHBand="0" w:noVBand="1"/>
      </w:tblPr>
      <w:tblGrid>
        <w:gridCol w:w="3402"/>
        <w:gridCol w:w="6814"/>
      </w:tblGrid>
      <w:tr w:rsidR="004206EF" w:rsidRPr="00E94A83" w14:paraId="2E61B78B" w14:textId="77777777" w:rsidTr="00484CA1">
        <w:trPr>
          <w:cantSplit/>
          <w:trHeight w:val="350"/>
        </w:trPr>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0" w:type="dxa"/>
              <w:bottom w:w="80" w:type="dxa"/>
              <w:right w:w="0" w:type="dxa"/>
            </w:tcMar>
          </w:tcPr>
          <w:p w14:paraId="076D9C20" w14:textId="77777777" w:rsidR="004206EF" w:rsidRPr="0025742D" w:rsidRDefault="004206EF" w:rsidP="00484CA1">
            <w:pPr>
              <w:rPr>
                <w:rFonts w:eastAsia="Arial Unicode MS"/>
                <w:b/>
              </w:rPr>
            </w:pPr>
            <w:r w:rsidRPr="0025742D">
              <w:rPr>
                <w:rFonts w:eastAsia="Arial Unicode MS"/>
                <w:b/>
              </w:rPr>
              <w:t>Risikoområde</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0" w:type="dxa"/>
              <w:bottom w:w="80" w:type="dxa"/>
              <w:right w:w="0" w:type="dxa"/>
            </w:tcMar>
          </w:tcPr>
          <w:p w14:paraId="130B2A48" w14:textId="77777777" w:rsidR="004206EF" w:rsidRPr="0025742D" w:rsidRDefault="004206EF" w:rsidP="00484CA1">
            <w:pPr>
              <w:rPr>
                <w:rFonts w:eastAsia="Arial Unicode MS"/>
                <w:b/>
              </w:rPr>
            </w:pPr>
            <w:r w:rsidRPr="0025742D">
              <w:rPr>
                <w:rFonts w:eastAsia="Arial Unicode MS"/>
                <w:b/>
              </w:rPr>
              <w:t>Konkrete risici/hændelser</w:t>
            </w:r>
          </w:p>
        </w:tc>
      </w:tr>
      <w:tr w:rsidR="004206EF" w:rsidRPr="00914094" w14:paraId="5BD385FA" w14:textId="77777777" w:rsidTr="00484CA1">
        <w:trPr>
          <w:cantSplit/>
          <w:trHeight w:val="350"/>
        </w:trPr>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5CB097D" w14:textId="77777777" w:rsidR="004206EF" w:rsidRPr="0025742D" w:rsidRDefault="004206EF" w:rsidP="00484CA1">
            <w:pPr>
              <w:rPr>
                <w:rFonts w:eastAsia="Arial Unicode MS"/>
              </w:rPr>
            </w:pPr>
            <w:r w:rsidRPr="0025742D">
              <w:rPr>
                <w:rFonts w:eastAsia="Arial Unicode MS"/>
              </w:rPr>
              <w:t>Hændelser som kræver koordinering p</w:t>
            </w:r>
            <w:r>
              <w:rPr>
                <w:rFonts w:eastAsia="Arial Unicode MS"/>
              </w:rPr>
              <w:t xml:space="preserve">å flere niveauer og/eller </w:t>
            </w:r>
            <w:r w:rsidRPr="0025742D">
              <w:rPr>
                <w:rFonts w:eastAsia="Arial Unicode MS"/>
              </w:rPr>
              <w:t xml:space="preserve">hændelser som niveau 2 ikke kan håndtere – </w:t>
            </w:r>
            <w:proofErr w:type="gramStart"/>
            <w:r w:rsidRPr="0025742D">
              <w:rPr>
                <w:rFonts w:eastAsia="Arial Unicode MS"/>
              </w:rPr>
              <w:t>Eksempelvis</w:t>
            </w:r>
            <w:proofErr w:type="gramEnd"/>
            <w:r w:rsidRPr="0025742D">
              <w:rPr>
                <w:rFonts w:eastAsia="Arial Unicode MS"/>
              </w:rPr>
              <w:t>:</w:t>
            </w:r>
          </w:p>
          <w:p w14:paraId="0937F0E2" w14:textId="77777777" w:rsidR="004206EF" w:rsidRPr="0025742D" w:rsidRDefault="004206EF" w:rsidP="00484CA1">
            <w:pPr>
              <w:rPr>
                <w:rFonts w:eastAsia="Arial Unicode MS"/>
              </w:rPr>
            </w:pPr>
            <w:r w:rsidRPr="0025742D">
              <w:rPr>
                <w:rFonts w:eastAsia="Arial Unicode MS"/>
              </w:rPr>
              <w:t>Terror, skoleskyderi, pædofilisag, fejlanbringelse eller manglende anbringelse</w:t>
            </w:r>
          </w:p>
          <w:p w14:paraId="4220B3F1" w14:textId="77777777" w:rsidR="004206EF" w:rsidRPr="0025742D" w:rsidRDefault="004206EF" w:rsidP="00484CA1">
            <w:pPr>
              <w:rPr>
                <w:rFonts w:eastAsia="Arial Unicode MS"/>
              </w:rPr>
            </w:pPr>
            <w:r w:rsidRPr="0025742D">
              <w:rPr>
                <w:rFonts w:eastAsia="Arial Unicode MS"/>
              </w:rPr>
              <w:t>Negativ medieomtale</w:t>
            </w:r>
          </w:p>
        </w:tc>
        <w:tc>
          <w:tcPr>
            <w:tcW w:w="68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A3F3F9" w14:textId="77777777" w:rsidR="004206EF" w:rsidRPr="0025742D" w:rsidRDefault="004206EF" w:rsidP="00484CA1">
            <w:pPr>
              <w:rPr>
                <w:rFonts w:eastAsia="Arial Unicode MS"/>
              </w:rPr>
            </w:pPr>
            <w:r w:rsidRPr="0025742D">
              <w:rPr>
                <w:rFonts w:eastAsia="Arial Unicode MS"/>
              </w:rPr>
              <w:t xml:space="preserve">Hændelser som involverer flere centre på niveau 2, og særlige hændelser med behov for en koordineret krisestyring og kriseinformation/kommunikationsindsats herunder pressehåndtering </w:t>
            </w:r>
          </w:p>
        </w:tc>
      </w:tr>
      <w:tr w:rsidR="004206EF" w:rsidRPr="00914094" w14:paraId="4002B3F0" w14:textId="77777777" w:rsidTr="00484CA1">
        <w:trPr>
          <w:cantSplit/>
          <w:trHeight w:val="350"/>
        </w:trPr>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CC79EA9" w14:textId="77777777" w:rsidR="004206EF" w:rsidRPr="0025742D" w:rsidRDefault="004206EF" w:rsidP="00484CA1">
            <w:pPr>
              <w:rPr>
                <w:rFonts w:eastAsia="Arial Unicode MS"/>
              </w:rPr>
            </w:pPr>
            <w:r w:rsidRPr="0025742D">
              <w:rPr>
                <w:rFonts w:eastAsia="Arial Unicode MS"/>
              </w:rPr>
              <w:t>IT</w:t>
            </w:r>
          </w:p>
        </w:tc>
        <w:tc>
          <w:tcPr>
            <w:tcW w:w="68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1EA73D" w14:textId="77777777" w:rsidR="004206EF" w:rsidRPr="0025742D" w:rsidRDefault="004206EF" w:rsidP="00484CA1">
            <w:pPr>
              <w:rPr>
                <w:rFonts w:eastAsia="Arial Unicode MS"/>
              </w:rPr>
            </w:pPr>
            <w:r w:rsidRPr="0025742D">
              <w:rPr>
                <w:rFonts w:eastAsia="Arial Unicode MS"/>
              </w:rPr>
              <w:t>Langvarigt nedbrud i kommunens IT-system</w:t>
            </w:r>
          </w:p>
        </w:tc>
      </w:tr>
      <w:tr w:rsidR="004206EF" w:rsidRPr="00914094" w14:paraId="450EB018" w14:textId="77777777" w:rsidTr="00484CA1">
        <w:trPr>
          <w:cantSplit/>
          <w:trHeight w:val="350"/>
        </w:trPr>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2BDE3DE" w14:textId="77777777" w:rsidR="004206EF" w:rsidRPr="0025742D" w:rsidRDefault="004206EF" w:rsidP="00484CA1">
            <w:pPr>
              <w:rPr>
                <w:rFonts w:eastAsia="Arial Unicode MS"/>
              </w:rPr>
            </w:pPr>
            <w:r w:rsidRPr="0025742D">
              <w:rPr>
                <w:rFonts w:eastAsia="Arial Unicode MS"/>
              </w:rPr>
              <w:t>Forsyningssvigt</w:t>
            </w:r>
          </w:p>
        </w:tc>
        <w:tc>
          <w:tcPr>
            <w:tcW w:w="68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9DB81C9" w14:textId="77777777" w:rsidR="004206EF" w:rsidRPr="0025742D" w:rsidRDefault="004206EF" w:rsidP="00484CA1">
            <w:pPr>
              <w:rPr>
                <w:rFonts w:eastAsia="Arial Unicode MS"/>
              </w:rPr>
            </w:pPr>
            <w:r w:rsidRPr="0025742D">
              <w:rPr>
                <w:rFonts w:eastAsia="Arial Unicode MS"/>
              </w:rPr>
              <w:t>Vand, el mv. Administrationen, institutioner mv. bliver uarbejdsdygtige. Almindelige og væsentlige funktioner kan ikke varetages</w:t>
            </w:r>
          </w:p>
        </w:tc>
      </w:tr>
      <w:tr w:rsidR="004206EF" w:rsidRPr="00E94A83" w14:paraId="5CA162B4" w14:textId="77777777" w:rsidTr="00484CA1">
        <w:trPr>
          <w:cantSplit/>
          <w:trHeight w:val="350"/>
        </w:trPr>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866BC6" w14:textId="77777777" w:rsidR="004206EF" w:rsidRPr="0025742D" w:rsidRDefault="004206EF" w:rsidP="00484CA1">
            <w:pPr>
              <w:rPr>
                <w:rFonts w:eastAsia="Arial Unicode MS"/>
              </w:rPr>
            </w:pPr>
            <w:r w:rsidRPr="0025742D">
              <w:rPr>
                <w:rFonts w:eastAsia="Arial Unicode MS"/>
              </w:rPr>
              <w:t>Hændelse der påvirker en større gruppe af borgere for eksempel som følge af:</w:t>
            </w:r>
          </w:p>
        </w:tc>
        <w:tc>
          <w:tcPr>
            <w:tcW w:w="68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2E169B7" w14:textId="77777777" w:rsidR="004206EF" w:rsidRPr="0025742D" w:rsidRDefault="004206EF" w:rsidP="00484CA1">
            <w:pPr>
              <w:rPr>
                <w:rFonts w:eastAsia="Arial Unicode MS"/>
              </w:rPr>
            </w:pPr>
            <w:r w:rsidRPr="0025742D">
              <w:rPr>
                <w:rFonts w:eastAsia="Arial Unicode MS"/>
              </w:rPr>
              <w:t>Vandforurening</w:t>
            </w:r>
          </w:p>
        </w:tc>
      </w:tr>
      <w:tr w:rsidR="004206EF" w:rsidRPr="00E94A83" w14:paraId="127A5CE3" w14:textId="77777777" w:rsidTr="00484CA1">
        <w:trPr>
          <w:cantSplit/>
          <w:trHeight w:val="350"/>
        </w:trPr>
        <w:tc>
          <w:tcPr>
            <w:tcW w:w="34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546956" w14:textId="77777777" w:rsidR="004206EF" w:rsidRPr="0025742D" w:rsidRDefault="004206EF" w:rsidP="00484CA1">
            <w:pPr>
              <w:rPr>
                <w:rFonts w:eastAsia="Arial Unicode MS"/>
              </w:rPr>
            </w:pPr>
          </w:p>
        </w:tc>
        <w:tc>
          <w:tcPr>
            <w:tcW w:w="68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59C8D4" w14:textId="77777777" w:rsidR="004206EF" w:rsidRPr="0025742D" w:rsidRDefault="004206EF" w:rsidP="00484CA1">
            <w:pPr>
              <w:rPr>
                <w:rFonts w:eastAsia="Arial Unicode MS"/>
              </w:rPr>
            </w:pPr>
            <w:r w:rsidRPr="0025742D">
              <w:rPr>
                <w:rFonts w:eastAsia="Arial Unicode MS"/>
              </w:rPr>
              <w:t>Oversvømmelse</w:t>
            </w:r>
          </w:p>
        </w:tc>
      </w:tr>
      <w:tr w:rsidR="004206EF" w:rsidRPr="00E94A83" w14:paraId="2E10D191" w14:textId="77777777" w:rsidTr="00484CA1">
        <w:trPr>
          <w:cantSplit/>
          <w:trHeight w:val="350"/>
        </w:trPr>
        <w:tc>
          <w:tcPr>
            <w:tcW w:w="34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4A2B35" w14:textId="77777777" w:rsidR="004206EF" w:rsidRPr="0025742D" w:rsidRDefault="004206EF" w:rsidP="00484CA1">
            <w:pPr>
              <w:rPr>
                <w:rFonts w:eastAsia="Arial Unicode MS"/>
              </w:rPr>
            </w:pPr>
          </w:p>
        </w:tc>
        <w:tc>
          <w:tcPr>
            <w:tcW w:w="68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76879AD" w14:textId="77777777" w:rsidR="004206EF" w:rsidRPr="0025742D" w:rsidRDefault="004206EF" w:rsidP="00484CA1">
            <w:pPr>
              <w:rPr>
                <w:rFonts w:eastAsia="Arial Unicode MS"/>
              </w:rPr>
            </w:pPr>
            <w:r w:rsidRPr="0025742D">
              <w:rPr>
                <w:rFonts w:eastAsia="Arial Unicode MS"/>
              </w:rPr>
              <w:t>Pandemi</w:t>
            </w:r>
          </w:p>
        </w:tc>
      </w:tr>
      <w:tr w:rsidR="004206EF" w:rsidRPr="00914094" w14:paraId="043DE140" w14:textId="77777777" w:rsidTr="00484CA1">
        <w:trPr>
          <w:cantSplit/>
          <w:trHeight w:val="350"/>
        </w:trPr>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6447AD8" w14:textId="77777777" w:rsidR="004206EF" w:rsidRPr="0025742D" w:rsidRDefault="004206EF" w:rsidP="00484CA1">
            <w:pPr>
              <w:rPr>
                <w:rFonts w:eastAsia="Arial Unicode MS"/>
              </w:rPr>
            </w:pPr>
            <w:r w:rsidRPr="0025742D">
              <w:rPr>
                <w:rFonts w:eastAsia="Arial Unicode MS"/>
              </w:rPr>
              <w:t>Naturhændelser</w:t>
            </w:r>
          </w:p>
        </w:tc>
        <w:tc>
          <w:tcPr>
            <w:tcW w:w="68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C29A223" w14:textId="77777777" w:rsidR="004206EF" w:rsidRPr="0025742D" w:rsidRDefault="004206EF" w:rsidP="00484CA1">
            <w:pPr>
              <w:rPr>
                <w:rFonts w:eastAsia="Arial Unicode MS"/>
              </w:rPr>
            </w:pPr>
            <w:r w:rsidRPr="0025742D">
              <w:rPr>
                <w:rFonts w:eastAsia="Arial Unicode MS"/>
              </w:rPr>
              <w:t>Voldsomme oversvømmelser som følge af skybrud, snestorm, orkan mv</w:t>
            </w:r>
          </w:p>
        </w:tc>
      </w:tr>
      <w:tr w:rsidR="004206EF" w:rsidRPr="00914094" w14:paraId="711C2063" w14:textId="77777777" w:rsidTr="00484CA1">
        <w:trPr>
          <w:cantSplit/>
          <w:trHeight w:val="350"/>
        </w:trPr>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4F70122" w14:textId="77777777" w:rsidR="004206EF" w:rsidRDefault="004206EF" w:rsidP="00484CA1">
            <w:pPr>
              <w:rPr>
                <w:rFonts w:eastAsia="Arial Unicode MS"/>
              </w:rPr>
            </w:pPr>
            <w:r w:rsidRPr="0025742D">
              <w:rPr>
                <w:rFonts w:eastAsia="Arial Unicode MS"/>
              </w:rPr>
              <w:t>Større brand, forurening eller udslip af kemiske stoffer</w:t>
            </w:r>
            <w:r>
              <w:rPr>
                <w:rFonts w:eastAsia="Arial Unicode MS"/>
              </w:rPr>
              <w:t xml:space="preserve"> </w:t>
            </w:r>
          </w:p>
          <w:p w14:paraId="22F347A0" w14:textId="77777777" w:rsidR="004206EF" w:rsidRPr="0025742D" w:rsidRDefault="004206EF" w:rsidP="00484CA1">
            <w:pPr>
              <w:rPr>
                <w:rFonts w:eastAsia="Arial Unicode MS"/>
              </w:rPr>
            </w:pPr>
            <w:r>
              <w:rPr>
                <w:rFonts w:eastAsia="Arial Unicode MS"/>
              </w:rPr>
              <w:t>(CBRNE-hændelser)</w:t>
            </w:r>
          </w:p>
        </w:tc>
        <w:tc>
          <w:tcPr>
            <w:tcW w:w="68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A0F8988" w14:textId="77777777" w:rsidR="004206EF" w:rsidRPr="0025742D" w:rsidRDefault="004206EF" w:rsidP="00484CA1">
            <w:pPr>
              <w:rPr>
                <w:rFonts w:eastAsia="Arial Unicode MS"/>
              </w:rPr>
            </w:pPr>
            <w:r w:rsidRPr="0025742D">
              <w:rPr>
                <w:rFonts w:eastAsia="Arial Unicode MS"/>
              </w:rPr>
              <w:t>Med behov for evakuering og koordineret kriseinformation til offentligheden</w:t>
            </w:r>
          </w:p>
        </w:tc>
      </w:tr>
    </w:tbl>
    <w:p w14:paraId="5F136B14" w14:textId="77777777" w:rsidR="004206EF" w:rsidRPr="00E94A83" w:rsidRDefault="004206EF" w:rsidP="004206EF">
      <w:pPr>
        <w:spacing w:line="240" w:lineRule="auto"/>
      </w:pPr>
      <w:bookmarkStart w:id="26" w:name="_Toc223669180"/>
      <w:r w:rsidRPr="00E94A83">
        <w:rPr>
          <w:b/>
          <w:bCs/>
        </w:rPr>
        <w:br w:type="page"/>
      </w:r>
    </w:p>
    <w:p w14:paraId="06FFB483" w14:textId="77777777" w:rsidR="004206EF" w:rsidRDefault="004206EF" w:rsidP="004206EF">
      <w:pPr>
        <w:pStyle w:val="Overskrift1"/>
      </w:pPr>
      <w:bookmarkStart w:id="27" w:name="_Toc482106508"/>
      <w:bookmarkStart w:id="28" w:name="_Toc198285567"/>
      <w:r w:rsidRPr="00E94A83">
        <w:lastRenderedPageBreak/>
        <w:t>4. Beskrivelse af kommunens krisestyringsstab</w:t>
      </w:r>
      <w:bookmarkEnd w:id="26"/>
      <w:bookmarkEnd w:id="27"/>
      <w:bookmarkEnd w:id="28"/>
    </w:p>
    <w:p w14:paraId="1ABCBBB1" w14:textId="77777777" w:rsidR="004206EF" w:rsidRDefault="004206EF" w:rsidP="004206EF"/>
    <w:p w14:paraId="55792E52" w14:textId="77777777" w:rsidR="004206EF" w:rsidRPr="00D01EEB" w:rsidRDefault="004206EF" w:rsidP="004206EF"/>
    <w:p w14:paraId="24F2E266" w14:textId="77777777" w:rsidR="004206EF" w:rsidRPr="00D01EEB" w:rsidRDefault="004206EF" w:rsidP="004206EF"/>
    <w:p w14:paraId="14E41808" w14:textId="77777777" w:rsidR="004206EF" w:rsidRPr="00E94A83" w:rsidRDefault="004206EF" w:rsidP="004206EF">
      <w:r w:rsidRPr="00E94A83">
        <w:rPr>
          <w:noProof/>
          <w:lang w:eastAsia="da-DK"/>
        </w:rPr>
        <w:drawing>
          <wp:inline distT="0" distB="0" distL="0" distR="0" wp14:anchorId="7723BAF2" wp14:editId="30C7BAB2">
            <wp:extent cx="6343650" cy="4381500"/>
            <wp:effectExtent l="0" t="0" r="0" b="1905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D7AAE7F" w14:textId="77777777" w:rsidR="004206EF" w:rsidRPr="00E94A83" w:rsidRDefault="004206EF" w:rsidP="004206EF">
      <w:pPr>
        <w:pStyle w:val="Body1"/>
        <w:spacing w:after="120" w:line="288" w:lineRule="auto"/>
        <w:rPr>
          <w:rFonts w:asciiTheme="minorHAnsi" w:hAnsiTheme="minorHAnsi"/>
        </w:rPr>
      </w:pPr>
      <w:bookmarkStart w:id="29" w:name="_Toc223669181"/>
    </w:p>
    <w:p w14:paraId="3684EB78" w14:textId="77777777" w:rsidR="004206EF" w:rsidRDefault="004206EF" w:rsidP="004206EF">
      <w:pPr>
        <w:rPr>
          <w:color w:val="FF0000"/>
        </w:rPr>
      </w:pPr>
    </w:p>
    <w:p w14:paraId="244A3050" w14:textId="77777777" w:rsidR="004206EF" w:rsidRDefault="004206EF" w:rsidP="004206EF">
      <w:pPr>
        <w:tabs>
          <w:tab w:val="right" w:pos="8165"/>
        </w:tabs>
        <w:spacing w:line="250" w:lineRule="atLeast"/>
        <w:rPr>
          <w:b/>
          <w:noProof/>
          <w:lang w:eastAsia="da-DK"/>
        </w:rPr>
      </w:pPr>
    </w:p>
    <w:p w14:paraId="4D2C3F1C" w14:textId="1AE29F3D" w:rsidR="004206EF" w:rsidRPr="00D01EEB" w:rsidRDefault="004206EF" w:rsidP="004206EF">
      <w:pPr>
        <w:tabs>
          <w:tab w:val="right" w:pos="8165"/>
        </w:tabs>
        <w:spacing w:line="250" w:lineRule="atLeast"/>
        <w:rPr>
          <w:noProof/>
          <w:lang w:eastAsia="da-DK"/>
        </w:rPr>
      </w:pPr>
      <w:r w:rsidRPr="00D01EEB">
        <w:rPr>
          <w:b/>
          <w:noProof/>
          <w:lang w:eastAsia="da-DK"/>
        </w:rPr>
        <w:t>Mødested</w:t>
      </w:r>
      <w:r w:rsidRPr="00D01EEB">
        <w:rPr>
          <w:noProof/>
          <w:lang w:eastAsia="da-DK"/>
        </w:rPr>
        <w:t xml:space="preserve"> for krisestaben er på:  </w:t>
      </w:r>
      <w:r>
        <w:rPr>
          <w:noProof/>
          <w:lang w:eastAsia="da-DK"/>
        </w:rPr>
        <w:t xml:space="preserve">Hørsholm </w:t>
      </w:r>
      <w:r w:rsidRPr="004155FF">
        <w:rPr>
          <w:noProof/>
          <w:color w:val="000000" w:themeColor="text1"/>
          <w:lang w:eastAsia="da-DK"/>
        </w:rPr>
        <w:t xml:space="preserve">Rådhus, Slotsmarken </w:t>
      </w:r>
      <w:r>
        <w:rPr>
          <w:noProof/>
          <w:lang w:eastAsia="da-DK"/>
        </w:rPr>
        <w:t xml:space="preserve">13, 2970 Hørsholm i mødelokale: </w:t>
      </w:r>
      <w:bookmarkStart w:id="30" w:name="_Hlk198285553"/>
      <w:r>
        <w:rPr>
          <w:noProof/>
          <w:color w:val="000000" w:themeColor="text1"/>
          <w:lang w:eastAsia="da-DK"/>
        </w:rPr>
        <w:t>13.1.14, Leonora Christina</w:t>
      </w:r>
    </w:p>
    <w:bookmarkEnd w:id="29"/>
    <w:bookmarkEnd w:id="30"/>
    <w:p w14:paraId="357DEB0A" w14:textId="77777777" w:rsidR="004206EF" w:rsidRPr="00D01EEB" w:rsidRDefault="004206EF" w:rsidP="004206EF"/>
    <w:p w14:paraId="3AAEBE9E" w14:textId="02BEC26F" w:rsidR="004206EF" w:rsidRPr="00D01EEB" w:rsidRDefault="004206EF" w:rsidP="004206EF">
      <w:r w:rsidRPr="00D01EEB">
        <w:t>Alternativ</w:t>
      </w:r>
      <w:r>
        <w:t>t</w:t>
      </w:r>
      <w:r w:rsidRPr="00D01EEB">
        <w:t xml:space="preserve"> kan krisestyringsfaciliteterne hos Nordsjællands B</w:t>
      </w:r>
      <w:r>
        <w:t xml:space="preserve">randvæsen bruges. Faciliteterne er placeret i </w:t>
      </w:r>
      <w:r w:rsidRPr="00D01EEB">
        <w:t xml:space="preserve">Administrationen Kokkedal Industripark 14, 2980 Kokkedal. </w:t>
      </w:r>
    </w:p>
    <w:p w14:paraId="5CD38106" w14:textId="77777777" w:rsidR="004206EF" w:rsidRDefault="004206EF" w:rsidP="004206EF">
      <w:pPr>
        <w:pStyle w:val="Overskrift2"/>
      </w:pPr>
      <w:bookmarkStart w:id="31" w:name="_Toc223669182"/>
      <w:bookmarkStart w:id="32" w:name="_Toc482106509"/>
    </w:p>
    <w:p w14:paraId="3909A3EA" w14:textId="77777777" w:rsidR="004206EF" w:rsidRDefault="004206EF" w:rsidP="004206EF">
      <w:pPr>
        <w:pStyle w:val="Overskrift2"/>
      </w:pPr>
    </w:p>
    <w:p w14:paraId="41E20E97" w14:textId="77777777" w:rsidR="004206EF" w:rsidRDefault="004206EF" w:rsidP="004206EF"/>
    <w:p w14:paraId="185694BE" w14:textId="77777777" w:rsidR="004206EF" w:rsidRPr="000066CD" w:rsidRDefault="004206EF" w:rsidP="004206EF">
      <w:pPr>
        <w:pStyle w:val="Overskrift2"/>
      </w:pPr>
      <w:bookmarkStart w:id="33" w:name="_Toc198285568"/>
      <w:r w:rsidRPr="000066CD">
        <w:t>4.1 Opgaveoversigt</w:t>
      </w:r>
      <w:bookmarkEnd w:id="33"/>
    </w:p>
    <w:bookmarkEnd w:id="31"/>
    <w:bookmarkEnd w:id="32"/>
    <w:p w14:paraId="4C95075A" w14:textId="77777777" w:rsidR="004206EF" w:rsidRPr="00D01EEB" w:rsidRDefault="004206EF" w:rsidP="004206EF"/>
    <w:tbl>
      <w:tblPr>
        <w:tblpPr w:leftFromText="141" w:rightFromText="141" w:tblpY="660"/>
        <w:tblW w:w="0" w:type="auto"/>
        <w:shd w:val="clear" w:color="auto" w:fill="FFFFFF"/>
        <w:tblLayout w:type="fixed"/>
        <w:tblLook w:val="04A0" w:firstRow="1" w:lastRow="0" w:firstColumn="1" w:lastColumn="0" w:noHBand="0" w:noVBand="1"/>
      </w:tblPr>
      <w:tblGrid>
        <w:gridCol w:w="4219"/>
        <w:gridCol w:w="5245"/>
      </w:tblGrid>
      <w:tr w:rsidR="004206EF" w:rsidRPr="00E94A83" w14:paraId="58657BF1" w14:textId="77777777" w:rsidTr="00484CA1">
        <w:trPr>
          <w:cantSplit/>
          <w:trHeight w:val="350"/>
        </w:trPr>
        <w:tc>
          <w:tcPr>
            <w:tcW w:w="42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0" w:type="dxa"/>
              <w:bottom w:w="80" w:type="dxa"/>
              <w:right w:w="0" w:type="dxa"/>
            </w:tcMar>
          </w:tcPr>
          <w:p w14:paraId="0C47E8BB" w14:textId="77777777" w:rsidR="004206EF" w:rsidRPr="00D01EEB" w:rsidRDefault="004206EF" w:rsidP="00484CA1">
            <w:pPr>
              <w:rPr>
                <w:rFonts w:eastAsia="Arial Unicode MS"/>
                <w:b/>
              </w:rPr>
            </w:pPr>
            <w:r w:rsidRPr="00D01EEB">
              <w:rPr>
                <w:rFonts w:eastAsia="Arial Unicode MS"/>
                <w:b/>
              </w:rPr>
              <w:t>Opgaveområde</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0" w:type="dxa"/>
              <w:bottom w:w="80" w:type="dxa"/>
              <w:right w:w="0" w:type="dxa"/>
            </w:tcMar>
          </w:tcPr>
          <w:p w14:paraId="3DB80A07" w14:textId="77777777" w:rsidR="004206EF" w:rsidRPr="00D01EEB" w:rsidRDefault="004206EF" w:rsidP="00484CA1">
            <w:pPr>
              <w:rPr>
                <w:rFonts w:eastAsia="Arial Unicode MS"/>
                <w:b/>
              </w:rPr>
            </w:pPr>
            <w:r w:rsidRPr="00D01EEB">
              <w:rPr>
                <w:rFonts w:eastAsia="Arial Unicode MS"/>
                <w:b/>
              </w:rPr>
              <w:t>Ansvarlig</w:t>
            </w:r>
          </w:p>
        </w:tc>
      </w:tr>
      <w:tr w:rsidR="004206EF" w:rsidRPr="00D01EEB" w14:paraId="3FFF73DB" w14:textId="77777777" w:rsidTr="00484CA1">
        <w:trPr>
          <w:cantSplit/>
          <w:trHeight w:val="350"/>
        </w:trPr>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850BEBE" w14:textId="77777777" w:rsidR="004206EF" w:rsidRPr="00D01EEB" w:rsidRDefault="004206EF" w:rsidP="00484CA1">
            <w:pPr>
              <w:rPr>
                <w:rFonts w:eastAsia="Arial Unicode MS"/>
              </w:rPr>
            </w:pPr>
            <w:r w:rsidRPr="00D01EEB">
              <w:rPr>
                <w:rFonts w:eastAsia="Arial Unicode MS"/>
              </w:rPr>
              <w:t>Etablere og igangsætte krisestab som følge af særlig hændelse</w:t>
            </w:r>
            <w:r>
              <w:rPr>
                <w:rFonts w:eastAsia="Arial Unicode MS"/>
              </w:rPr>
              <w:t xml:space="preserve"> – se indsatskort nr. 1</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CB251F8" w14:textId="77777777" w:rsidR="004206EF" w:rsidRPr="00D01EEB" w:rsidRDefault="004206EF" w:rsidP="00484CA1">
            <w:pPr>
              <w:rPr>
                <w:rFonts w:eastAsia="Arial Unicode MS"/>
              </w:rPr>
            </w:pPr>
            <w:r>
              <w:rPr>
                <w:rFonts w:eastAsia="Arial Unicode MS"/>
              </w:rPr>
              <w:t xml:space="preserve"> </w:t>
            </w:r>
            <w:r w:rsidRPr="00D01EEB">
              <w:rPr>
                <w:rFonts w:eastAsia="Arial Unicode MS"/>
              </w:rPr>
              <w:t>Borgmester*</w:t>
            </w:r>
          </w:p>
        </w:tc>
      </w:tr>
      <w:tr w:rsidR="004206EF" w:rsidRPr="00D01EEB" w14:paraId="26307A36" w14:textId="77777777" w:rsidTr="00484CA1">
        <w:trPr>
          <w:cantSplit/>
          <w:trHeight w:val="350"/>
        </w:trPr>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60C6D74" w14:textId="77777777" w:rsidR="004206EF" w:rsidRDefault="004206EF" w:rsidP="00484CA1">
            <w:pPr>
              <w:rPr>
                <w:rFonts w:eastAsia="Arial Unicode MS"/>
              </w:rPr>
            </w:pPr>
            <w:r w:rsidRPr="00D01EEB">
              <w:rPr>
                <w:rFonts w:eastAsia="Arial Unicode MS"/>
              </w:rPr>
              <w:t>Ressourceallokering til håndtering af og økonomistyring af hændelsen</w:t>
            </w:r>
            <w:r>
              <w:rPr>
                <w:rFonts w:eastAsia="Arial Unicode MS"/>
              </w:rPr>
              <w:t xml:space="preserve"> </w:t>
            </w:r>
          </w:p>
          <w:p w14:paraId="65CFCD43" w14:textId="77777777" w:rsidR="004206EF" w:rsidRPr="00D01EEB" w:rsidRDefault="004206EF" w:rsidP="00484CA1">
            <w:pPr>
              <w:rPr>
                <w:rFonts w:eastAsia="Arial Unicode MS"/>
              </w:rPr>
            </w:pPr>
            <w:r>
              <w:rPr>
                <w:rFonts w:eastAsia="Arial Unicode MS"/>
              </w:rPr>
              <w:t xml:space="preserve">- </w:t>
            </w:r>
            <w:r w:rsidRPr="00D01EEB">
              <w:rPr>
                <w:rFonts w:eastAsia="Arial Unicode MS"/>
              </w:rPr>
              <w:t xml:space="preserve">se indsatskort nr. </w:t>
            </w:r>
            <w:r>
              <w:rPr>
                <w:rFonts w:eastAsia="Arial Unicode MS"/>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002602C" w14:textId="77777777" w:rsidR="004206EF" w:rsidRPr="00D01EEB" w:rsidRDefault="004206EF" w:rsidP="00484CA1">
            <w:pPr>
              <w:rPr>
                <w:rFonts w:eastAsia="Arial Unicode MS"/>
              </w:rPr>
            </w:pPr>
            <w:r>
              <w:rPr>
                <w:rFonts w:eastAsia="Arial Unicode MS"/>
              </w:rPr>
              <w:t xml:space="preserve"> </w:t>
            </w:r>
            <w:r w:rsidRPr="00D01EEB">
              <w:rPr>
                <w:rFonts w:eastAsia="Arial Unicode MS"/>
              </w:rPr>
              <w:t>Kommunaldirektør</w:t>
            </w:r>
          </w:p>
        </w:tc>
      </w:tr>
      <w:tr w:rsidR="004206EF" w:rsidRPr="00014521" w14:paraId="782E5DCA" w14:textId="77777777" w:rsidTr="00484CA1">
        <w:trPr>
          <w:cantSplit/>
          <w:trHeight w:val="350"/>
        </w:trPr>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CCD37C5" w14:textId="77777777" w:rsidR="004206EF" w:rsidRPr="00014521" w:rsidRDefault="004206EF" w:rsidP="00484CA1">
            <w:pPr>
              <w:rPr>
                <w:rFonts w:eastAsia="Arial Unicode MS"/>
              </w:rPr>
            </w:pPr>
            <w:r w:rsidRPr="00014521">
              <w:rPr>
                <w:rFonts w:eastAsia="Arial Unicode MS"/>
              </w:rPr>
              <w:t xml:space="preserve">Afhjælpende - se indsatskort nr. </w:t>
            </w:r>
            <w:r>
              <w:rPr>
                <w:rFonts w:eastAsia="Arial Unicode MS"/>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7E14559" w14:textId="77777777" w:rsidR="004206EF" w:rsidRPr="00014521" w:rsidRDefault="004206EF" w:rsidP="00484CA1">
            <w:pPr>
              <w:rPr>
                <w:rFonts w:eastAsia="Arial Unicode MS"/>
              </w:rPr>
            </w:pPr>
            <w:r>
              <w:rPr>
                <w:rFonts w:eastAsia="Arial Unicode MS"/>
              </w:rPr>
              <w:t xml:space="preserve"> </w:t>
            </w:r>
            <w:r w:rsidRPr="00014521">
              <w:rPr>
                <w:rFonts w:eastAsia="Arial Unicode MS"/>
              </w:rPr>
              <w:t>Områdedirektør for berørt område</w:t>
            </w:r>
          </w:p>
        </w:tc>
      </w:tr>
      <w:tr w:rsidR="004206EF" w:rsidRPr="00914094" w14:paraId="05228EEC" w14:textId="77777777" w:rsidTr="00484CA1">
        <w:trPr>
          <w:cantSplit/>
          <w:trHeight w:val="350"/>
        </w:trPr>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5D11541" w14:textId="77777777" w:rsidR="004206EF" w:rsidRPr="006B5A24" w:rsidRDefault="004206EF" w:rsidP="00484CA1">
            <w:pPr>
              <w:rPr>
                <w:rFonts w:eastAsia="Arial Unicode MS"/>
                <w:color w:val="000000" w:themeColor="text1"/>
              </w:rPr>
            </w:pPr>
            <w:r w:rsidRPr="006B5A24">
              <w:rPr>
                <w:rFonts w:eastAsia="Arial Unicode MS"/>
                <w:color w:val="000000" w:themeColor="text1"/>
              </w:rPr>
              <w:t>Kommunikation - se indsatskort nr. 4</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12936A7" w14:textId="77777777" w:rsidR="004206EF" w:rsidRPr="006B5A24" w:rsidRDefault="004206EF" w:rsidP="00484CA1">
            <w:pPr>
              <w:rPr>
                <w:rFonts w:eastAsia="Arial Unicode MS"/>
                <w:color w:val="000000" w:themeColor="text1"/>
              </w:rPr>
            </w:pPr>
            <w:r w:rsidRPr="006B5A24">
              <w:rPr>
                <w:rFonts w:eastAsia="Arial Unicode MS"/>
                <w:color w:val="000000" w:themeColor="text1"/>
              </w:rPr>
              <w:t xml:space="preserve"> </w:t>
            </w:r>
            <w:r>
              <w:rPr>
                <w:rFonts w:eastAsia="Arial Unicode MS"/>
                <w:color w:val="000000" w:themeColor="text1"/>
              </w:rPr>
              <w:t>Kommunikationskonsulent</w:t>
            </w:r>
            <w:r w:rsidRPr="006B5A24">
              <w:rPr>
                <w:rFonts w:eastAsia="Arial Unicode MS"/>
                <w:color w:val="000000" w:themeColor="text1"/>
              </w:rPr>
              <w:t>, Center for Poli</w:t>
            </w:r>
            <w:r>
              <w:rPr>
                <w:rFonts w:eastAsia="Arial Unicode MS"/>
                <w:color w:val="000000" w:themeColor="text1"/>
              </w:rPr>
              <w:t xml:space="preserve">tik, </w:t>
            </w:r>
            <w:r w:rsidRPr="006B5A24">
              <w:rPr>
                <w:rFonts w:eastAsia="Arial Unicode MS"/>
                <w:color w:val="000000" w:themeColor="text1"/>
              </w:rPr>
              <w:t>Personale</w:t>
            </w:r>
            <w:r>
              <w:rPr>
                <w:rFonts w:eastAsia="Arial Unicode MS"/>
                <w:color w:val="000000" w:themeColor="text1"/>
              </w:rPr>
              <w:t xml:space="preserve"> og IT</w:t>
            </w:r>
            <w:r w:rsidRPr="006B5A24">
              <w:rPr>
                <w:rFonts w:eastAsia="Arial Unicode MS"/>
                <w:color w:val="000000" w:themeColor="text1"/>
              </w:rPr>
              <w:t xml:space="preserve"> </w:t>
            </w:r>
          </w:p>
        </w:tc>
      </w:tr>
      <w:tr w:rsidR="004206EF" w:rsidRPr="00914094" w14:paraId="121DE08C" w14:textId="77777777" w:rsidTr="00484CA1">
        <w:trPr>
          <w:cantSplit/>
          <w:trHeight w:val="350"/>
        </w:trPr>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9D19694" w14:textId="77777777" w:rsidR="004206EF" w:rsidRPr="006B5A24" w:rsidRDefault="004206EF" w:rsidP="00484CA1">
            <w:pPr>
              <w:rPr>
                <w:rFonts w:eastAsia="Arial Unicode MS"/>
                <w:color w:val="000000" w:themeColor="text1"/>
              </w:rPr>
            </w:pPr>
            <w:r w:rsidRPr="006B5A24">
              <w:rPr>
                <w:rFonts w:eastAsia="Arial Unicode MS"/>
                <w:color w:val="000000" w:themeColor="text1"/>
              </w:rPr>
              <w:t>Sekretariat og logføring - se indsatskort nr. 5</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88A7101" w14:textId="77777777" w:rsidR="004206EF" w:rsidRPr="006B5A24" w:rsidRDefault="004206EF" w:rsidP="00484CA1">
            <w:pPr>
              <w:rPr>
                <w:rFonts w:eastAsia="Arial Unicode MS"/>
                <w:color w:val="000000" w:themeColor="text1"/>
              </w:rPr>
            </w:pPr>
            <w:r w:rsidRPr="006B5A24">
              <w:rPr>
                <w:rFonts w:eastAsia="Arial Unicode MS"/>
                <w:color w:val="000000" w:themeColor="text1"/>
              </w:rPr>
              <w:t xml:space="preserve"> Centerchef, Center for Poli</w:t>
            </w:r>
            <w:r>
              <w:rPr>
                <w:rFonts w:eastAsia="Arial Unicode MS"/>
                <w:color w:val="000000" w:themeColor="text1"/>
              </w:rPr>
              <w:t xml:space="preserve">tik, </w:t>
            </w:r>
            <w:r w:rsidRPr="006B5A24">
              <w:rPr>
                <w:rFonts w:eastAsia="Arial Unicode MS"/>
                <w:color w:val="000000" w:themeColor="text1"/>
              </w:rPr>
              <w:t>Personale</w:t>
            </w:r>
            <w:r>
              <w:rPr>
                <w:rFonts w:eastAsia="Arial Unicode MS"/>
                <w:color w:val="000000" w:themeColor="text1"/>
              </w:rPr>
              <w:t xml:space="preserve"> og IT</w:t>
            </w:r>
          </w:p>
        </w:tc>
      </w:tr>
      <w:tr w:rsidR="004206EF" w:rsidRPr="00653B20" w14:paraId="4F4564C4" w14:textId="77777777" w:rsidTr="00484CA1">
        <w:trPr>
          <w:cantSplit/>
          <w:trHeight w:val="350"/>
        </w:trPr>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F3C22A5" w14:textId="77777777" w:rsidR="004206EF" w:rsidRPr="00D01EEB" w:rsidRDefault="004206EF" w:rsidP="00484CA1">
            <w:pPr>
              <w:rPr>
                <w:rFonts w:eastAsia="Arial Unicode MS"/>
              </w:rPr>
            </w:pPr>
            <w:r>
              <w:rPr>
                <w:rFonts w:eastAsia="Arial Unicode MS"/>
              </w:rPr>
              <w:t>Rådgivende rolle – se indsatskort nr. 6</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109C7DD" w14:textId="77777777" w:rsidR="004206EF" w:rsidRDefault="004206EF" w:rsidP="00484CA1">
            <w:pPr>
              <w:rPr>
                <w:rFonts w:eastAsia="Arial Unicode MS"/>
              </w:rPr>
            </w:pPr>
            <w:r>
              <w:rPr>
                <w:rFonts w:eastAsia="Arial Unicode MS"/>
              </w:rPr>
              <w:t xml:space="preserve"> Nordsjællands Brandvæsen</w:t>
            </w:r>
          </w:p>
        </w:tc>
      </w:tr>
    </w:tbl>
    <w:p w14:paraId="146F16A3" w14:textId="03039D43" w:rsidR="004206EF" w:rsidRPr="004206EF" w:rsidRDefault="004206EF" w:rsidP="004206EF">
      <w:pPr>
        <w:rPr>
          <w:rFonts w:eastAsia="Arial Unicode MS"/>
        </w:rPr>
      </w:pPr>
      <w:r w:rsidRPr="00D01EEB">
        <w:t>* Borgmesteren rådfører sig med kommunaldirektøren og beredskabsdirektøren eller dennes stedfortræder. I borgmesterens og viceborgmesterens fravær har kommunaldirektøren ansvaret for at etablere og igangsætte krisestaben.</w:t>
      </w:r>
    </w:p>
    <w:p w14:paraId="04C41627" w14:textId="77777777" w:rsidR="004206EF" w:rsidRPr="00E94A83" w:rsidRDefault="004206EF" w:rsidP="004206EF"/>
    <w:p w14:paraId="71928CB7" w14:textId="77777777" w:rsidR="004206EF" w:rsidRDefault="004206EF" w:rsidP="004206EF">
      <w:pPr>
        <w:spacing w:line="240" w:lineRule="auto"/>
      </w:pPr>
      <w:r>
        <w:br w:type="page"/>
      </w:r>
    </w:p>
    <w:p w14:paraId="1E2D2B50" w14:textId="77777777" w:rsidR="004206EF" w:rsidRPr="00E94A83" w:rsidRDefault="004206EF" w:rsidP="004206EF"/>
    <w:p w14:paraId="45E36604" w14:textId="77777777" w:rsidR="004206EF" w:rsidRDefault="004206EF" w:rsidP="004206EF">
      <w:pPr>
        <w:pStyle w:val="Overskrift1"/>
        <w:rPr>
          <w:color w:val="FF0000"/>
        </w:rPr>
      </w:pPr>
      <w:bookmarkStart w:id="34" w:name="_Toc198285569"/>
      <w:r w:rsidRPr="00E94A83">
        <w:t xml:space="preserve">5. </w:t>
      </w:r>
      <w:bookmarkStart w:id="35" w:name="_Toc223669184"/>
      <w:bookmarkStart w:id="36" w:name="_Toc482106511"/>
      <w:r w:rsidRPr="00E94A83">
        <w:t xml:space="preserve">Oversigt over delplaner </w:t>
      </w:r>
      <w:r w:rsidRPr="00D01EEB">
        <w:t xml:space="preserve">på </w:t>
      </w:r>
      <w:r w:rsidRPr="00740F3A">
        <w:t>niveau II</w:t>
      </w:r>
      <w:bookmarkEnd w:id="35"/>
      <w:bookmarkEnd w:id="36"/>
      <w:r w:rsidRPr="00740F3A">
        <w:t xml:space="preserve"> </w:t>
      </w:r>
      <w:r w:rsidRPr="0012496E">
        <w:t>(forvaltninger/centre)</w:t>
      </w:r>
      <w:bookmarkEnd w:id="34"/>
    </w:p>
    <w:p w14:paraId="3FCD8C02" w14:textId="77777777" w:rsidR="004206EF" w:rsidRDefault="004206EF" w:rsidP="004206EF"/>
    <w:p w14:paraId="4B80F96D" w14:textId="77777777" w:rsidR="004206EF" w:rsidRPr="0012496E" w:rsidRDefault="004206EF" w:rsidP="004206EF"/>
    <w:p w14:paraId="2DED9620" w14:textId="77777777" w:rsidR="004206EF" w:rsidRPr="006B5A24" w:rsidRDefault="004206EF" w:rsidP="004206EF">
      <w:pPr>
        <w:pStyle w:val="Listeafsnit"/>
        <w:numPr>
          <w:ilvl w:val="0"/>
          <w:numId w:val="4"/>
        </w:numPr>
        <w:rPr>
          <w:rFonts w:asciiTheme="minorHAnsi" w:hAnsiTheme="minorHAnsi"/>
          <w:color w:val="000000" w:themeColor="text1"/>
          <w:sz w:val="22"/>
          <w:szCs w:val="22"/>
          <w:lang w:val="da-DK"/>
        </w:rPr>
      </w:pPr>
      <w:r w:rsidRPr="006B5A24">
        <w:rPr>
          <w:rFonts w:asciiTheme="minorHAnsi" w:hAnsiTheme="minorHAnsi"/>
          <w:color w:val="000000" w:themeColor="text1"/>
          <w:sz w:val="22"/>
          <w:szCs w:val="22"/>
          <w:lang w:val="da-DK"/>
        </w:rPr>
        <w:t>Delberedskabsplan for Center for By og Miljø</w:t>
      </w:r>
    </w:p>
    <w:p w14:paraId="0EA52710" w14:textId="77777777" w:rsidR="004206EF" w:rsidRPr="006B5A24" w:rsidRDefault="004206EF" w:rsidP="004206EF">
      <w:pPr>
        <w:pStyle w:val="Listeafsnit"/>
        <w:numPr>
          <w:ilvl w:val="0"/>
          <w:numId w:val="4"/>
        </w:numPr>
        <w:rPr>
          <w:rFonts w:asciiTheme="minorHAnsi" w:hAnsiTheme="minorHAnsi"/>
          <w:color w:val="000000" w:themeColor="text1"/>
          <w:sz w:val="22"/>
          <w:szCs w:val="22"/>
          <w:lang w:val="da-DK"/>
        </w:rPr>
      </w:pPr>
      <w:r w:rsidRPr="006B5A24">
        <w:rPr>
          <w:rFonts w:asciiTheme="minorHAnsi" w:hAnsiTheme="minorHAnsi"/>
          <w:color w:val="000000" w:themeColor="text1"/>
          <w:sz w:val="22"/>
          <w:szCs w:val="22"/>
          <w:lang w:val="da-DK"/>
        </w:rPr>
        <w:t xml:space="preserve">Delberedskabsplan for Center for </w:t>
      </w:r>
      <w:r>
        <w:rPr>
          <w:rFonts w:asciiTheme="minorHAnsi" w:hAnsiTheme="minorHAnsi"/>
          <w:color w:val="000000" w:themeColor="text1"/>
          <w:sz w:val="22"/>
          <w:szCs w:val="22"/>
          <w:lang w:val="da-DK"/>
        </w:rPr>
        <w:t xml:space="preserve">Borger, Arbejdsmarked og Kultur </w:t>
      </w:r>
    </w:p>
    <w:p w14:paraId="70D857B1" w14:textId="77777777" w:rsidR="004206EF" w:rsidRPr="006B5A24" w:rsidRDefault="004206EF" w:rsidP="004206EF">
      <w:pPr>
        <w:pStyle w:val="Listeafsnit"/>
        <w:numPr>
          <w:ilvl w:val="0"/>
          <w:numId w:val="4"/>
        </w:numPr>
        <w:rPr>
          <w:rFonts w:asciiTheme="minorHAnsi" w:hAnsiTheme="minorHAnsi"/>
          <w:color w:val="000000" w:themeColor="text1"/>
          <w:sz w:val="22"/>
          <w:szCs w:val="22"/>
          <w:lang w:val="da-DK"/>
        </w:rPr>
      </w:pPr>
      <w:r w:rsidRPr="006B5A24">
        <w:rPr>
          <w:rFonts w:asciiTheme="minorHAnsi" w:hAnsiTheme="minorHAnsi"/>
          <w:color w:val="000000" w:themeColor="text1"/>
          <w:sz w:val="22"/>
          <w:szCs w:val="22"/>
          <w:lang w:val="da-DK"/>
        </w:rPr>
        <w:t>Delberedskabsplan for Center for Sundhed og Omsorg</w:t>
      </w:r>
    </w:p>
    <w:p w14:paraId="36A91B0F" w14:textId="77777777" w:rsidR="004206EF" w:rsidRPr="006B5A24" w:rsidRDefault="004206EF" w:rsidP="004206EF">
      <w:pPr>
        <w:pStyle w:val="Listeafsnit"/>
        <w:numPr>
          <w:ilvl w:val="0"/>
          <w:numId w:val="4"/>
        </w:numPr>
        <w:rPr>
          <w:rFonts w:asciiTheme="minorHAnsi" w:hAnsiTheme="minorHAnsi"/>
          <w:color w:val="000000" w:themeColor="text1"/>
          <w:sz w:val="22"/>
          <w:szCs w:val="22"/>
          <w:lang w:val="da-DK"/>
        </w:rPr>
      </w:pPr>
      <w:r w:rsidRPr="006B5A24">
        <w:rPr>
          <w:rFonts w:asciiTheme="minorHAnsi" w:hAnsiTheme="minorHAnsi"/>
          <w:color w:val="000000" w:themeColor="text1"/>
          <w:sz w:val="22"/>
          <w:szCs w:val="22"/>
          <w:lang w:val="da-DK"/>
        </w:rPr>
        <w:t xml:space="preserve">Delberedskabsplan for Center for Økonomi og </w:t>
      </w:r>
      <w:r>
        <w:rPr>
          <w:rFonts w:asciiTheme="minorHAnsi" w:hAnsiTheme="minorHAnsi"/>
          <w:color w:val="000000" w:themeColor="text1"/>
          <w:sz w:val="22"/>
          <w:szCs w:val="22"/>
          <w:lang w:val="da-DK"/>
        </w:rPr>
        <w:t>Udbud</w:t>
      </w:r>
    </w:p>
    <w:p w14:paraId="107FEEBC" w14:textId="77777777" w:rsidR="004206EF" w:rsidRPr="006B5A24" w:rsidRDefault="004206EF" w:rsidP="004206EF">
      <w:pPr>
        <w:pStyle w:val="Listeafsnit"/>
        <w:numPr>
          <w:ilvl w:val="0"/>
          <w:numId w:val="4"/>
        </w:numPr>
        <w:rPr>
          <w:rFonts w:asciiTheme="minorHAnsi" w:hAnsiTheme="minorHAnsi"/>
          <w:color w:val="000000" w:themeColor="text1"/>
          <w:sz w:val="22"/>
          <w:szCs w:val="22"/>
          <w:lang w:val="da-DK"/>
        </w:rPr>
      </w:pPr>
      <w:r w:rsidRPr="006B5A24">
        <w:rPr>
          <w:rFonts w:asciiTheme="minorHAnsi" w:hAnsiTheme="minorHAnsi"/>
          <w:color w:val="000000" w:themeColor="text1"/>
          <w:sz w:val="22"/>
          <w:szCs w:val="22"/>
          <w:lang w:val="da-DK"/>
        </w:rPr>
        <w:t>Delberedskabsplan for Center for Politik</w:t>
      </w:r>
      <w:r>
        <w:rPr>
          <w:rFonts w:asciiTheme="minorHAnsi" w:hAnsiTheme="minorHAnsi"/>
          <w:color w:val="000000" w:themeColor="text1"/>
          <w:sz w:val="22"/>
          <w:szCs w:val="22"/>
          <w:lang w:val="da-DK"/>
        </w:rPr>
        <w:t xml:space="preserve">, </w:t>
      </w:r>
      <w:r w:rsidRPr="006B5A24">
        <w:rPr>
          <w:rFonts w:asciiTheme="minorHAnsi" w:hAnsiTheme="minorHAnsi"/>
          <w:color w:val="000000" w:themeColor="text1"/>
          <w:sz w:val="22"/>
          <w:szCs w:val="22"/>
          <w:lang w:val="da-DK"/>
        </w:rPr>
        <w:t>Personale</w:t>
      </w:r>
      <w:r>
        <w:rPr>
          <w:rFonts w:asciiTheme="minorHAnsi" w:hAnsiTheme="minorHAnsi"/>
          <w:color w:val="000000" w:themeColor="text1"/>
          <w:sz w:val="22"/>
          <w:szCs w:val="22"/>
          <w:lang w:val="da-DK"/>
        </w:rPr>
        <w:t xml:space="preserve"> og IT</w:t>
      </w:r>
    </w:p>
    <w:p w14:paraId="16F6656F" w14:textId="77777777" w:rsidR="004206EF" w:rsidRPr="006B5A24" w:rsidRDefault="004206EF" w:rsidP="004206EF">
      <w:pPr>
        <w:pStyle w:val="Listeafsnit"/>
        <w:numPr>
          <w:ilvl w:val="0"/>
          <w:numId w:val="4"/>
        </w:numPr>
        <w:rPr>
          <w:rFonts w:asciiTheme="minorHAnsi" w:hAnsiTheme="minorHAnsi"/>
          <w:color w:val="000000" w:themeColor="text1"/>
          <w:sz w:val="22"/>
          <w:szCs w:val="22"/>
          <w:lang w:val="da-DK"/>
        </w:rPr>
      </w:pPr>
      <w:r w:rsidRPr="006B5A24">
        <w:rPr>
          <w:rFonts w:asciiTheme="minorHAnsi" w:hAnsiTheme="minorHAnsi"/>
          <w:color w:val="000000" w:themeColor="text1"/>
          <w:sz w:val="22"/>
          <w:szCs w:val="22"/>
          <w:lang w:val="da-DK"/>
        </w:rPr>
        <w:t>Delberedskabsplan for Center for Børn og Voksne</w:t>
      </w:r>
    </w:p>
    <w:p w14:paraId="059E2394" w14:textId="77777777" w:rsidR="004206EF" w:rsidRPr="00677463" w:rsidRDefault="004206EF" w:rsidP="004206EF">
      <w:pPr>
        <w:pStyle w:val="Listeafsnit"/>
        <w:numPr>
          <w:ilvl w:val="0"/>
          <w:numId w:val="4"/>
        </w:numPr>
        <w:rPr>
          <w:rFonts w:asciiTheme="minorHAnsi" w:hAnsiTheme="minorHAnsi"/>
          <w:color w:val="000000" w:themeColor="text1"/>
          <w:sz w:val="22"/>
          <w:szCs w:val="22"/>
          <w:lang w:val="da-DK"/>
        </w:rPr>
      </w:pPr>
      <w:r w:rsidRPr="006B5A24">
        <w:rPr>
          <w:rFonts w:asciiTheme="minorHAnsi" w:hAnsiTheme="minorHAnsi"/>
          <w:color w:val="000000" w:themeColor="text1"/>
          <w:sz w:val="22"/>
          <w:szCs w:val="22"/>
          <w:lang w:val="da-DK"/>
        </w:rPr>
        <w:t>Delberedskabsplan for Center for Dagtilbud og Skole</w:t>
      </w:r>
      <w:bookmarkStart w:id="37" w:name="_Toc223669185"/>
      <w:bookmarkStart w:id="38" w:name="_Toc482106512"/>
    </w:p>
    <w:p w14:paraId="1EC7867C" w14:textId="77777777" w:rsidR="004206EF" w:rsidRPr="00F92A39" w:rsidRDefault="004206EF" w:rsidP="004206EF">
      <w:pPr>
        <w:pStyle w:val="Overskrift1"/>
      </w:pPr>
      <w:bookmarkStart w:id="39" w:name="_Toc198285570"/>
      <w:r w:rsidRPr="00E94A83">
        <w:t xml:space="preserve">6. </w:t>
      </w:r>
      <w:r w:rsidRPr="00F92A39">
        <w:t>Operative planer for Hørsholm Kommune</w:t>
      </w:r>
      <w:bookmarkEnd w:id="37"/>
      <w:bookmarkEnd w:id="38"/>
      <w:bookmarkEnd w:id="39"/>
    </w:p>
    <w:p w14:paraId="677F12D8" w14:textId="77777777" w:rsidR="004206EF" w:rsidRPr="00F92A39" w:rsidRDefault="004206EF" w:rsidP="004206EF">
      <w:pPr>
        <w:pStyle w:val="Listeafsnit"/>
        <w:numPr>
          <w:ilvl w:val="0"/>
          <w:numId w:val="5"/>
        </w:numPr>
        <w:rPr>
          <w:rFonts w:asciiTheme="minorHAnsi" w:hAnsiTheme="minorHAnsi"/>
          <w:sz w:val="22"/>
          <w:szCs w:val="22"/>
          <w:lang w:val="da-DK"/>
        </w:rPr>
      </w:pPr>
      <w:r w:rsidRPr="00F92A39">
        <w:rPr>
          <w:rFonts w:asciiTheme="minorHAnsi" w:hAnsiTheme="minorHAnsi"/>
          <w:sz w:val="22"/>
          <w:szCs w:val="22"/>
          <w:lang w:val="da-DK"/>
        </w:rPr>
        <w:t>Sundhedsberedskabsplanen</w:t>
      </w:r>
    </w:p>
    <w:p w14:paraId="1102D378" w14:textId="77777777" w:rsidR="004206EF" w:rsidRPr="00F92A39" w:rsidRDefault="004206EF" w:rsidP="004206EF">
      <w:pPr>
        <w:pStyle w:val="Listeafsnit"/>
        <w:numPr>
          <w:ilvl w:val="0"/>
          <w:numId w:val="5"/>
        </w:numPr>
        <w:rPr>
          <w:rFonts w:asciiTheme="minorHAnsi" w:hAnsiTheme="minorHAnsi"/>
          <w:sz w:val="22"/>
          <w:szCs w:val="22"/>
          <w:lang w:val="da-DK"/>
        </w:rPr>
      </w:pPr>
      <w:r w:rsidRPr="00F92A39">
        <w:rPr>
          <w:rFonts w:asciiTheme="minorHAnsi" w:hAnsiTheme="minorHAnsi"/>
          <w:sz w:val="22"/>
          <w:szCs w:val="22"/>
          <w:lang w:val="da-DK"/>
        </w:rPr>
        <w:t>Dimensioneringsplanen for Nordsjællands Brandvæsen</w:t>
      </w:r>
    </w:p>
    <w:p w14:paraId="347764C2" w14:textId="77777777" w:rsidR="004206EF" w:rsidRPr="00F92A39" w:rsidRDefault="004206EF" w:rsidP="004206EF">
      <w:pPr>
        <w:pStyle w:val="Listeafsnit"/>
        <w:numPr>
          <w:ilvl w:val="0"/>
          <w:numId w:val="5"/>
        </w:numPr>
        <w:rPr>
          <w:rFonts w:asciiTheme="minorHAnsi" w:hAnsiTheme="minorHAnsi"/>
          <w:sz w:val="22"/>
          <w:szCs w:val="22"/>
          <w:lang w:val="da-DK"/>
        </w:rPr>
      </w:pPr>
      <w:r w:rsidRPr="00F92A39">
        <w:rPr>
          <w:rFonts w:asciiTheme="minorHAnsi" w:hAnsiTheme="minorHAnsi"/>
          <w:sz w:val="22"/>
          <w:szCs w:val="22"/>
          <w:lang w:val="da-DK"/>
        </w:rPr>
        <w:t>Klimatilpasningsplan</w:t>
      </w:r>
    </w:p>
    <w:p w14:paraId="636128DC" w14:textId="77777777" w:rsidR="004206EF" w:rsidRDefault="004206EF" w:rsidP="004206EF">
      <w:pPr>
        <w:pStyle w:val="Listeafsnit"/>
        <w:numPr>
          <w:ilvl w:val="0"/>
          <w:numId w:val="5"/>
        </w:numPr>
        <w:rPr>
          <w:rFonts w:asciiTheme="minorHAnsi" w:hAnsiTheme="minorHAnsi"/>
          <w:sz w:val="22"/>
          <w:szCs w:val="22"/>
          <w:lang w:val="da-DK"/>
        </w:rPr>
      </w:pPr>
      <w:r w:rsidRPr="00F92A39">
        <w:rPr>
          <w:rFonts w:asciiTheme="minorHAnsi" w:hAnsiTheme="minorHAnsi"/>
          <w:sz w:val="22"/>
          <w:szCs w:val="22"/>
          <w:lang w:val="da-DK"/>
        </w:rPr>
        <w:t>Spildevandsplan 2018-2024</w:t>
      </w:r>
    </w:p>
    <w:p w14:paraId="21697D94" w14:textId="77777777" w:rsidR="004206EF" w:rsidRPr="00F92A39" w:rsidRDefault="004206EF" w:rsidP="004206EF">
      <w:pPr>
        <w:pStyle w:val="Listeafsnit"/>
        <w:numPr>
          <w:ilvl w:val="0"/>
          <w:numId w:val="5"/>
        </w:numPr>
        <w:rPr>
          <w:rFonts w:asciiTheme="minorHAnsi" w:hAnsiTheme="minorHAnsi"/>
          <w:sz w:val="22"/>
          <w:szCs w:val="22"/>
          <w:lang w:val="da-DK"/>
        </w:rPr>
      </w:pPr>
      <w:proofErr w:type="gramStart"/>
      <w:r>
        <w:rPr>
          <w:rFonts w:asciiTheme="minorHAnsi" w:hAnsiTheme="minorHAnsi"/>
          <w:sz w:val="22"/>
          <w:szCs w:val="22"/>
          <w:lang w:val="da-DK"/>
        </w:rPr>
        <w:t>IT beredskabsplan</w:t>
      </w:r>
      <w:proofErr w:type="gramEnd"/>
      <w:r>
        <w:rPr>
          <w:rFonts w:asciiTheme="minorHAnsi" w:hAnsiTheme="minorHAnsi"/>
          <w:sz w:val="22"/>
          <w:szCs w:val="22"/>
          <w:lang w:val="da-DK"/>
        </w:rPr>
        <w:t xml:space="preserve"> </w:t>
      </w:r>
    </w:p>
    <w:p w14:paraId="670361B1" w14:textId="77777777" w:rsidR="004206EF" w:rsidRDefault="004206EF" w:rsidP="004206EF">
      <w:pPr>
        <w:pStyle w:val="Listeafsnit"/>
        <w:rPr>
          <w:rFonts w:asciiTheme="minorHAnsi" w:hAnsiTheme="minorHAnsi"/>
          <w:sz w:val="22"/>
          <w:szCs w:val="22"/>
          <w:lang w:val="da-DK"/>
        </w:rPr>
      </w:pPr>
    </w:p>
    <w:p w14:paraId="07C7B5B8" w14:textId="77777777" w:rsidR="004206EF" w:rsidRDefault="004206EF" w:rsidP="004206EF"/>
    <w:p w14:paraId="13931556" w14:textId="77777777" w:rsidR="004206EF" w:rsidRDefault="004206EF" w:rsidP="004206EF"/>
    <w:p w14:paraId="0CA62E48" w14:textId="77777777" w:rsidR="004206EF" w:rsidRDefault="004206EF" w:rsidP="004206EF"/>
    <w:p w14:paraId="5E4A2FCF" w14:textId="77777777" w:rsidR="004206EF" w:rsidRDefault="004206EF" w:rsidP="004206EF">
      <w:pPr>
        <w:spacing w:line="240" w:lineRule="auto"/>
        <w:rPr>
          <w:rFonts w:eastAsia="MS Gothic"/>
          <w:b/>
          <w:bCs/>
          <w:sz w:val="32"/>
          <w:szCs w:val="28"/>
        </w:rPr>
      </w:pPr>
      <w:bookmarkStart w:id="40" w:name="_Toc223669186"/>
      <w:bookmarkStart w:id="41" w:name="_Toc482106513"/>
      <w:r w:rsidRPr="006B5A24">
        <w:br w:type="page"/>
      </w:r>
    </w:p>
    <w:p w14:paraId="5F19061E" w14:textId="77777777" w:rsidR="004206EF" w:rsidRPr="00E94A83" w:rsidRDefault="004206EF" w:rsidP="004206EF">
      <w:pPr>
        <w:pStyle w:val="Overskrift1"/>
      </w:pPr>
      <w:bookmarkStart w:id="42" w:name="_Toc198285571"/>
      <w:r>
        <w:lastRenderedPageBreak/>
        <w:t>7</w:t>
      </w:r>
      <w:r w:rsidRPr="00E94A83">
        <w:t>. Bilagsoversigt</w:t>
      </w:r>
      <w:bookmarkEnd w:id="40"/>
      <w:bookmarkEnd w:id="41"/>
      <w:bookmarkEnd w:id="42"/>
    </w:p>
    <w:p w14:paraId="5E0C98A5" w14:textId="77777777" w:rsidR="004206EF" w:rsidRPr="0012496E" w:rsidRDefault="004206EF" w:rsidP="004206EF">
      <w:pPr>
        <w:pStyle w:val="Listeafsnit"/>
        <w:numPr>
          <w:ilvl w:val="0"/>
          <w:numId w:val="6"/>
        </w:numPr>
        <w:rPr>
          <w:rFonts w:asciiTheme="minorHAnsi" w:hAnsiTheme="minorHAnsi"/>
          <w:sz w:val="22"/>
          <w:szCs w:val="22"/>
          <w:lang w:val="da-DK"/>
        </w:rPr>
      </w:pPr>
      <w:r>
        <w:rPr>
          <w:rFonts w:asciiTheme="minorHAnsi" w:hAnsiTheme="minorHAnsi"/>
          <w:sz w:val="22"/>
          <w:szCs w:val="22"/>
          <w:lang w:val="da-DK"/>
        </w:rPr>
        <w:t>Aktivering af beredskabsplanen samt k</w:t>
      </w:r>
      <w:r w:rsidRPr="0012496E">
        <w:rPr>
          <w:rFonts w:asciiTheme="minorHAnsi" w:hAnsiTheme="minorHAnsi"/>
          <w:sz w:val="22"/>
          <w:szCs w:val="22"/>
          <w:lang w:val="da-DK"/>
        </w:rPr>
        <w:t>ontaktoplysninger</w:t>
      </w:r>
    </w:p>
    <w:p w14:paraId="2448D36D" w14:textId="77777777" w:rsidR="004206EF" w:rsidRPr="0012496E" w:rsidRDefault="004206EF" w:rsidP="004206EF">
      <w:pPr>
        <w:pStyle w:val="Listeafsnit"/>
        <w:numPr>
          <w:ilvl w:val="0"/>
          <w:numId w:val="6"/>
        </w:numPr>
        <w:rPr>
          <w:rFonts w:asciiTheme="minorHAnsi" w:hAnsiTheme="minorHAnsi"/>
          <w:sz w:val="22"/>
          <w:szCs w:val="22"/>
          <w:lang w:val="da-DK"/>
        </w:rPr>
      </w:pPr>
      <w:r w:rsidRPr="0012496E">
        <w:rPr>
          <w:rFonts w:asciiTheme="minorHAnsi" w:hAnsiTheme="minorHAnsi"/>
          <w:sz w:val="22"/>
          <w:szCs w:val="22"/>
          <w:lang w:val="da-DK"/>
        </w:rPr>
        <w:t>Indsatskort og Aktion</w:t>
      </w:r>
      <w:r>
        <w:rPr>
          <w:rFonts w:asciiTheme="minorHAnsi" w:hAnsiTheme="minorHAnsi"/>
          <w:sz w:val="22"/>
          <w:szCs w:val="22"/>
          <w:lang w:val="da-DK"/>
        </w:rPr>
        <w:t xml:space="preserve"> P</w:t>
      </w:r>
      <w:r w:rsidRPr="0012496E">
        <w:rPr>
          <w:rFonts w:asciiTheme="minorHAnsi" w:hAnsiTheme="minorHAnsi"/>
          <w:sz w:val="22"/>
          <w:szCs w:val="22"/>
          <w:lang w:val="da-DK"/>
        </w:rPr>
        <w:t>oints før krisen</w:t>
      </w:r>
    </w:p>
    <w:p w14:paraId="18E3BC24" w14:textId="77777777" w:rsidR="004206EF" w:rsidRPr="0012496E" w:rsidRDefault="004206EF" w:rsidP="004206EF">
      <w:pPr>
        <w:pStyle w:val="Listeafsnit"/>
        <w:numPr>
          <w:ilvl w:val="0"/>
          <w:numId w:val="6"/>
        </w:numPr>
        <w:rPr>
          <w:rFonts w:asciiTheme="minorHAnsi" w:hAnsiTheme="minorHAnsi"/>
          <w:sz w:val="22"/>
          <w:szCs w:val="22"/>
          <w:lang w:val="da-DK"/>
        </w:rPr>
      </w:pPr>
      <w:r w:rsidRPr="0012496E">
        <w:rPr>
          <w:rFonts w:asciiTheme="minorHAnsi" w:hAnsiTheme="minorHAnsi"/>
          <w:sz w:val="22"/>
          <w:szCs w:val="22"/>
          <w:lang w:val="da-DK"/>
        </w:rPr>
        <w:t>Logbog og registrering af hændelser og tiltag</w:t>
      </w:r>
    </w:p>
    <w:p w14:paraId="73B565C0" w14:textId="77777777" w:rsidR="004206EF" w:rsidRPr="0012496E" w:rsidRDefault="004206EF" w:rsidP="004206EF">
      <w:pPr>
        <w:pStyle w:val="Listeafsnit"/>
        <w:numPr>
          <w:ilvl w:val="0"/>
          <w:numId w:val="6"/>
        </w:numPr>
        <w:rPr>
          <w:rFonts w:asciiTheme="minorHAnsi" w:hAnsiTheme="minorHAnsi"/>
          <w:sz w:val="22"/>
          <w:szCs w:val="22"/>
          <w:lang w:val="da-DK"/>
        </w:rPr>
      </w:pPr>
      <w:r w:rsidRPr="0012496E">
        <w:rPr>
          <w:rFonts w:asciiTheme="minorHAnsi" w:hAnsiTheme="minorHAnsi"/>
          <w:sz w:val="22"/>
          <w:szCs w:val="22"/>
          <w:lang w:val="da-DK"/>
        </w:rPr>
        <w:t>Skabeloner for dagsordener for krisestabens møder</w:t>
      </w:r>
    </w:p>
    <w:p w14:paraId="110D6B31" w14:textId="77777777" w:rsidR="004206EF" w:rsidRDefault="004206EF" w:rsidP="004206EF">
      <w:pPr>
        <w:pStyle w:val="Listeafsnit"/>
        <w:numPr>
          <w:ilvl w:val="0"/>
          <w:numId w:val="6"/>
        </w:numPr>
        <w:rPr>
          <w:rFonts w:asciiTheme="minorHAnsi" w:hAnsiTheme="minorHAnsi"/>
          <w:sz w:val="22"/>
          <w:szCs w:val="22"/>
          <w:lang w:val="da-DK"/>
        </w:rPr>
      </w:pPr>
      <w:r w:rsidRPr="0012496E">
        <w:rPr>
          <w:rFonts w:asciiTheme="minorHAnsi" w:hAnsiTheme="minorHAnsi"/>
          <w:sz w:val="22"/>
          <w:szCs w:val="22"/>
          <w:lang w:val="da-DK"/>
        </w:rPr>
        <w:t>Skabelon til debriefing efter en øvelse eller hændelse</w:t>
      </w:r>
    </w:p>
    <w:p w14:paraId="4AD5F4C4" w14:textId="77777777" w:rsidR="004206EF" w:rsidRPr="0012496E" w:rsidRDefault="004206EF" w:rsidP="004206EF">
      <w:pPr>
        <w:pStyle w:val="Listeafsnit"/>
        <w:numPr>
          <w:ilvl w:val="0"/>
          <w:numId w:val="6"/>
        </w:numPr>
        <w:rPr>
          <w:rFonts w:asciiTheme="minorHAnsi" w:hAnsiTheme="minorHAnsi"/>
          <w:sz w:val="22"/>
          <w:szCs w:val="22"/>
          <w:lang w:val="da-DK"/>
        </w:rPr>
      </w:pPr>
      <w:r w:rsidRPr="0067315A">
        <w:rPr>
          <w:rFonts w:asciiTheme="minorHAnsi" w:hAnsiTheme="minorHAnsi"/>
          <w:sz w:val="22"/>
          <w:szCs w:val="22"/>
          <w:lang w:val="da-DK"/>
        </w:rPr>
        <w:t>Ordforklaring</w:t>
      </w:r>
    </w:p>
    <w:p w14:paraId="0D1BE55D" w14:textId="77777777" w:rsidR="004206EF" w:rsidRPr="00E94A83" w:rsidRDefault="004206EF" w:rsidP="004206EF">
      <w:pPr>
        <w:spacing w:after="200" w:line="276" w:lineRule="auto"/>
      </w:pPr>
      <w:r w:rsidRPr="00E94A83">
        <w:br w:type="page"/>
      </w:r>
    </w:p>
    <w:p w14:paraId="023AD251" w14:textId="77777777" w:rsidR="004206EF" w:rsidRDefault="004206EF" w:rsidP="004206EF">
      <w:pPr>
        <w:pStyle w:val="Overskrift2"/>
      </w:pPr>
      <w:bookmarkStart w:id="43" w:name="_Toc482106514"/>
      <w:bookmarkStart w:id="44" w:name="_Toc198285572"/>
      <w:bookmarkStart w:id="45" w:name="_Toc223669187"/>
      <w:r w:rsidRPr="00E94A83">
        <w:lastRenderedPageBreak/>
        <w:t>Bilag 1:</w:t>
      </w:r>
      <w:r>
        <w:t xml:space="preserve"> Aktivering af beredskabsplanen samt k</w:t>
      </w:r>
      <w:r w:rsidRPr="00E94A83">
        <w:t>ontakt</w:t>
      </w:r>
      <w:bookmarkEnd w:id="43"/>
      <w:r>
        <w:t>oplysninger</w:t>
      </w:r>
      <w:bookmarkEnd w:id="44"/>
      <w:r>
        <w:t xml:space="preserve"> </w:t>
      </w:r>
    </w:p>
    <w:p w14:paraId="25A32360" w14:textId="41D6A6E2" w:rsidR="004206EF" w:rsidRPr="00740F3A" w:rsidRDefault="004206EF" w:rsidP="004206EF">
      <w:pPr>
        <w:rPr>
          <w:rFonts w:cstheme="minorHAnsi"/>
        </w:rPr>
      </w:pPr>
      <w:r w:rsidRPr="00740F3A">
        <w:rPr>
          <w:rFonts w:cstheme="minorHAnsi"/>
        </w:rPr>
        <w:t xml:space="preserve">Vurderes det, at krisestaben skal etableres, aktiveres beredskabsplanen digitalt via (C3 - SMS/Mail) Nordsjællands Brandvæsens vagtcentral (4580335). </w:t>
      </w:r>
    </w:p>
    <w:p w14:paraId="7E90EB52" w14:textId="77777777" w:rsidR="004206EF" w:rsidRPr="00740F3A" w:rsidRDefault="004206EF" w:rsidP="004206EF">
      <w:pPr>
        <w:rPr>
          <w:rFonts w:cstheme="minorHAnsi"/>
        </w:rPr>
      </w:pPr>
    </w:p>
    <w:p w14:paraId="18A0AAA4" w14:textId="77777777" w:rsidR="004206EF" w:rsidRPr="00740F3A" w:rsidRDefault="004206EF" w:rsidP="004206EF">
      <w:pPr>
        <w:rPr>
          <w:rFonts w:cstheme="minorHAnsi"/>
        </w:rPr>
      </w:pPr>
      <w:r w:rsidRPr="00740F3A">
        <w:rPr>
          <w:rFonts w:cstheme="minorHAnsi"/>
        </w:rPr>
        <w:t>Følgende tekst udsendes til krisestaben via SMS og mail:</w:t>
      </w:r>
    </w:p>
    <w:tbl>
      <w:tblPr>
        <w:tblpPr w:leftFromText="141" w:rightFromText="141" w:vertAnchor="text"/>
        <w:tblW w:w="10070" w:type="dxa"/>
        <w:tblCellMar>
          <w:left w:w="0" w:type="dxa"/>
          <w:right w:w="0" w:type="dxa"/>
        </w:tblCellMar>
        <w:tblLook w:val="04A0" w:firstRow="1" w:lastRow="0" w:firstColumn="1" w:lastColumn="0" w:noHBand="0" w:noVBand="1"/>
      </w:tblPr>
      <w:tblGrid>
        <w:gridCol w:w="10070"/>
      </w:tblGrid>
      <w:tr w:rsidR="004206EF" w:rsidRPr="00914094" w14:paraId="5F04C8A4" w14:textId="77777777" w:rsidTr="00484CA1">
        <w:trPr>
          <w:trHeight w:val="1767"/>
        </w:trPr>
        <w:tc>
          <w:tcPr>
            <w:tcW w:w="10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BF272C" w14:textId="77777777" w:rsidR="004206EF" w:rsidRDefault="004206EF" w:rsidP="00484CA1">
            <w:pPr>
              <w:rPr>
                <w:rFonts w:ascii="Palatino Linotype" w:hAnsi="Palatino Linotype"/>
                <w:b/>
                <w:bCs/>
              </w:rPr>
            </w:pPr>
          </w:p>
          <w:p w14:paraId="4E4EBBC5" w14:textId="77777777" w:rsidR="004206EF" w:rsidRPr="00BB2A60" w:rsidRDefault="004206EF" w:rsidP="00484CA1">
            <w:r w:rsidRPr="00BB2A60">
              <w:t>Hørsholm kommunes Beredskabsplan, Niveau I er aktiveret af borgmesteren eller kommunaldirektøren.</w:t>
            </w:r>
          </w:p>
          <w:p w14:paraId="3D8646EA" w14:textId="77777777" w:rsidR="004206EF" w:rsidRPr="00BB2A60" w:rsidRDefault="004206EF" w:rsidP="00484CA1"/>
          <w:p w14:paraId="635B4A62" w14:textId="77777777" w:rsidR="004206EF" w:rsidRPr="00BB2A60" w:rsidRDefault="004206EF" w:rsidP="00484CA1">
            <w:r w:rsidRPr="00BB2A60">
              <w:t>Krisestaben samles snarest herefter på mødestedet Hørsholm Rådhus</w:t>
            </w:r>
            <w:r w:rsidRPr="004D5513">
              <w:rPr>
                <w:color w:val="000000" w:themeColor="text1"/>
              </w:rPr>
              <w:t>, mødelokale M</w:t>
            </w:r>
            <w:r>
              <w:rPr>
                <w:color w:val="000000" w:themeColor="text1"/>
              </w:rPr>
              <w:t>C</w:t>
            </w:r>
            <w:r w:rsidRPr="004D5513">
              <w:rPr>
                <w:color w:val="000000" w:themeColor="text1"/>
              </w:rPr>
              <w:t xml:space="preserve"> </w:t>
            </w:r>
            <w:r>
              <w:rPr>
                <w:color w:val="000000" w:themeColor="text1"/>
              </w:rPr>
              <w:t>14</w:t>
            </w:r>
            <w:r w:rsidRPr="004D5513">
              <w:rPr>
                <w:color w:val="000000" w:themeColor="text1"/>
              </w:rPr>
              <w:t xml:space="preserve">, Slotsmarken 13, </w:t>
            </w:r>
            <w:r>
              <w:t>2970 Hørsholm.</w:t>
            </w:r>
          </w:p>
          <w:p w14:paraId="40418777" w14:textId="77777777" w:rsidR="004206EF" w:rsidRPr="00BB2A60" w:rsidRDefault="004206EF" w:rsidP="00484CA1"/>
          <w:p w14:paraId="2CF6AF5B" w14:textId="77777777" w:rsidR="004206EF" w:rsidRPr="00BB2A60" w:rsidRDefault="004206EF" w:rsidP="00484CA1">
            <w:r w:rsidRPr="00BB2A60">
              <w:t>For modtagelse af denne SMS/MAIL kvitter straks til brandvæsnets Vagtcentral - 45803355.</w:t>
            </w:r>
          </w:p>
          <w:p w14:paraId="0EB208B5" w14:textId="77777777" w:rsidR="004206EF" w:rsidRPr="00BB2A60" w:rsidRDefault="004206EF" w:rsidP="00484CA1">
            <w:pPr>
              <w:rPr>
                <w:rFonts w:ascii="Palatino Linotype" w:hAnsi="Palatino Linotype"/>
                <w:b/>
                <w:bCs/>
              </w:rPr>
            </w:pPr>
          </w:p>
        </w:tc>
      </w:tr>
    </w:tbl>
    <w:p w14:paraId="559220F5" w14:textId="77777777" w:rsidR="004206EF" w:rsidRDefault="004206EF" w:rsidP="004206EF"/>
    <w:p w14:paraId="620727A0" w14:textId="6F7DB3CE" w:rsidR="004206EF" w:rsidRPr="00740F3A" w:rsidRDefault="004206EF" w:rsidP="004206EF">
      <w:pPr>
        <w:rPr>
          <w:rFonts w:cstheme="minorHAnsi"/>
        </w:rPr>
      </w:pPr>
      <w:r w:rsidRPr="00740F3A">
        <w:rPr>
          <w:rFonts w:cstheme="minorHAnsi"/>
        </w:rPr>
        <w:t>Hvis krisestaben vurderer, at ovenstående forberedte standardtekster, ikke er tilstrækkeligt kan anden tekst forberedes og udsendes via brandvæsnets vagtcentral (C3).</w:t>
      </w:r>
    </w:p>
    <w:p w14:paraId="4788100C" w14:textId="77777777" w:rsidR="004206EF" w:rsidRPr="00100268" w:rsidRDefault="004206EF" w:rsidP="004206EF"/>
    <w:p w14:paraId="49DC7DEA" w14:textId="77777777" w:rsidR="004206EF" w:rsidRDefault="004206EF" w:rsidP="004206EF">
      <w:pPr>
        <w:keepNext/>
        <w:keepLines/>
        <w:spacing w:line="276" w:lineRule="auto"/>
        <w:outlineLvl w:val="2"/>
        <w:rPr>
          <w:rFonts w:cs="Arial"/>
          <w:b/>
          <w:bCs/>
          <w:lang w:eastAsia="da-DK"/>
        </w:rPr>
      </w:pPr>
      <w:bookmarkStart w:id="46" w:name="_Toc198285573"/>
      <w:r w:rsidRPr="00DD36FC">
        <w:rPr>
          <w:rFonts w:cs="Arial"/>
          <w:b/>
          <w:bCs/>
          <w:lang w:eastAsia="da-DK"/>
        </w:rPr>
        <w:t>Kommunens krisestyringsstab</w:t>
      </w:r>
      <w:bookmarkEnd w:id="46"/>
      <w:r w:rsidRPr="00DD36FC">
        <w:rPr>
          <w:rFonts w:cs="Arial"/>
          <w:b/>
          <w:bCs/>
          <w:lang w:eastAsia="da-DK"/>
        </w:rPr>
        <w:t xml:space="preserve"> </w:t>
      </w:r>
    </w:p>
    <w:p w14:paraId="2AD766E1" w14:textId="77777777" w:rsidR="004206EF" w:rsidRDefault="004206EF" w:rsidP="004206EF">
      <w:pPr>
        <w:keepNext/>
        <w:keepLines/>
        <w:spacing w:line="276" w:lineRule="auto"/>
        <w:outlineLvl w:val="2"/>
        <w:rPr>
          <w:rFonts w:cs="Arial"/>
          <w:b/>
          <w:bCs/>
          <w:lang w:eastAsia="da-DK"/>
        </w:rPr>
      </w:pPr>
    </w:p>
    <w:p w14:paraId="24929CA8" w14:textId="77777777" w:rsidR="004206EF" w:rsidRDefault="004206EF" w:rsidP="004206EF">
      <w:pPr>
        <w:rPr>
          <w:rFonts w:ascii="Calibri" w:hAnsi="Calibri"/>
          <w:lang w:eastAsia="da-DK"/>
        </w:rPr>
      </w:pPr>
    </w:p>
    <w:tbl>
      <w:tblPr>
        <w:tblW w:w="9491" w:type="dxa"/>
        <w:tblInd w:w="137" w:type="dxa"/>
        <w:tblCellMar>
          <w:left w:w="0" w:type="dxa"/>
          <w:right w:w="0" w:type="dxa"/>
        </w:tblCellMar>
        <w:tblLook w:val="04A0" w:firstRow="1" w:lastRow="0" w:firstColumn="1" w:lastColumn="0" w:noHBand="0" w:noVBand="1"/>
      </w:tblPr>
      <w:tblGrid>
        <w:gridCol w:w="3255"/>
        <w:gridCol w:w="1634"/>
        <w:gridCol w:w="2761"/>
        <w:gridCol w:w="1841"/>
      </w:tblGrid>
      <w:tr w:rsidR="004206EF" w14:paraId="69510F8A" w14:textId="77777777" w:rsidTr="00484CA1">
        <w:trPr>
          <w:trHeight w:val="421"/>
        </w:trPr>
        <w:tc>
          <w:tcPr>
            <w:tcW w:w="325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790A77C" w14:textId="77777777" w:rsidR="004206EF" w:rsidRDefault="004206EF" w:rsidP="00484CA1">
            <w:pPr>
              <w:ind w:left="57"/>
              <w:rPr>
                <w:b/>
                <w:bCs/>
                <w:lang w:eastAsia="da-DK"/>
              </w:rPr>
            </w:pPr>
            <w:r>
              <w:rPr>
                <w:b/>
                <w:bCs/>
                <w:lang w:eastAsia="da-DK"/>
              </w:rPr>
              <w:t>Person og mail</w:t>
            </w:r>
          </w:p>
        </w:tc>
        <w:tc>
          <w:tcPr>
            <w:tcW w:w="16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375FA57" w14:textId="77777777" w:rsidR="004206EF" w:rsidRDefault="004206EF" w:rsidP="00484CA1">
            <w:pPr>
              <w:ind w:left="57"/>
              <w:rPr>
                <w:b/>
                <w:bCs/>
                <w:lang w:eastAsia="da-DK"/>
              </w:rPr>
            </w:pPr>
            <w:proofErr w:type="gramStart"/>
            <w:r>
              <w:rPr>
                <w:b/>
                <w:bCs/>
                <w:color w:val="000000"/>
                <w:lang w:eastAsia="da-DK"/>
              </w:rPr>
              <w:t>Telefon nr.</w:t>
            </w:r>
            <w:proofErr w:type="gramEnd"/>
          </w:p>
        </w:tc>
        <w:tc>
          <w:tcPr>
            <w:tcW w:w="276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011C196" w14:textId="77777777" w:rsidR="004206EF" w:rsidRDefault="004206EF" w:rsidP="00484CA1">
            <w:pPr>
              <w:ind w:left="57"/>
              <w:rPr>
                <w:b/>
                <w:bCs/>
                <w:lang w:eastAsia="da-DK"/>
              </w:rPr>
            </w:pPr>
            <w:r>
              <w:rPr>
                <w:b/>
                <w:bCs/>
                <w:color w:val="000000"/>
                <w:lang w:eastAsia="da-DK"/>
              </w:rPr>
              <w:t>Stedfortræder</w:t>
            </w:r>
          </w:p>
        </w:tc>
        <w:tc>
          <w:tcPr>
            <w:tcW w:w="184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43C5337" w14:textId="77777777" w:rsidR="004206EF" w:rsidRDefault="004206EF" w:rsidP="00484CA1">
            <w:pPr>
              <w:ind w:left="57"/>
              <w:rPr>
                <w:b/>
                <w:bCs/>
                <w:lang w:eastAsia="da-DK"/>
              </w:rPr>
            </w:pPr>
            <w:proofErr w:type="gramStart"/>
            <w:r>
              <w:rPr>
                <w:b/>
                <w:bCs/>
                <w:color w:val="000000"/>
                <w:lang w:eastAsia="da-DK"/>
              </w:rPr>
              <w:t>Telefon nr.</w:t>
            </w:r>
            <w:proofErr w:type="gramEnd"/>
          </w:p>
        </w:tc>
      </w:tr>
      <w:tr w:rsidR="004206EF" w14:paraId="12C1294B" w14:textId="77777777" w:rsidTr="00484CA1">
        <w:trPr>
          <w:trHeight w:val="701"/>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CE0190" w14:textId="77777777" w:rsidR="004206EF" w:rsidRPr="00F92A39" w:rsidRDefault="004206EF" w:rsidP="00484CA1">
            <w:pPr>
              <w:ind w:left="57"/>
              <w:rPr>
                <w:color w:val="000000"/>
                <w:lang w:eastAsia="da-DK"/>
              </w:rPr>
            </w:pPr>
            <w:r w:rsidRPr="00F92A39">
              <w:rPr>
                <w:color w:val="000000"/>
                <w:lang w:eastAsia="da-DK"/>
              </w:rPr>
              <w:t xml:space="preserve">Borgmester Morten Slotved, </w:t>
            </w:r>
            <w:hyperlink r:id="rId20" w:history="1">
              <w:r w:rsidRPr="00F92A39">
                <w:rPr>
                  <w:rStyle w:val="Hyperlink"/>
                  <w:color w:val="000000"/>
                  <w:lang w:eastAsia="da-DK"/>
                </w:rPr>
                <w:t>msl@horsholm.dk</w:t>
              </w:r>
            </w:hyperlink>
          </w:p>
        </w:tc>
        <w:tc>
          <w:tcPr>
            <w:tcW w:w="1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EE8C0" w14:textId="77777777" w:rsidR="004206EF" w:rsidRPr="00F92A39" w:rsidRDefault="004206EF" w:rsidP="00484CA1">
            <w:pPr>
              <w:rPr>
                <w:lang w:eastAsia="da-DK"/>
              </w:rPr>
            </w:pPr>
            <w:r w:rsidRPr="00F92A39">
              <w:rPr>
                <w:lang w:eastAsia="da-DK"/>
              </w:rPr>
              <w:t>24 59 66 77</w:t>
            </w:r>
          </w:p>
        </w:tc>
        <w:tc>
          <w:tcPr>
            <w:tcW w:w="2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3D5C1" w14:textId="77777777" w:rsidR="004206EF" w:rsidRPr="00F92A39" w:rsidRDefault="004206EF" w:rsidP="00484CA1">
            <w:pPr>
              <w:rPr>
                <w:lang w:eastAsia="da-DK"/>
              </w:rPr>
            </w:pPr>
            <w:r w:rsidRPr="00F92A39">
              <w:rPr>
                <w:lang w:eastAsia="da-DK"/>
              </w:rPr>
              <w:t>1. Viceborgmester</w:t>
            </w:r>
          </w:p>
          <w:p w14:paraId="68BC3C4E" w14:textId="77777777" w:rsidR="004206EF" w:rsidRPr="00F92A39" w:rsidRDefault="004206EF" w:rsidP="00484CA1">
            <w:pPr>
              <w:ind w:left="57"/>
              <w:rPr>
                <w:lang w:eastAsia="da-DK"/>
              </w:rPr>
            </w:pPr>
            <w:r w:rsidRPr="00F92A39">
              <w:rPr>
                <w:lang w:eastAsia="da-DK"/>
              </w:rPr>
              <w:t xml:space="preserve">Henrik Klitgaard, </w:t>
            </w:r>
            <w:hyperlink r:id="rId21" w:history="1">
              <w:r w:rsidRPr="00F92A39">
                <w:rPr>
                  <w:rStyle w:val="Hyperlink"/>
                  <w:lang w:eastAsia="da-DK"/>
                </w:rPr>
                <w:t>hkl@horsholm.dk</w:t>
              </w:r>
            </w:hyperlink>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26B75" w14:textId="77777777" w:rsidR="004206EF" w:rsidRPr="00F92A39" w:rsidRDefault="004206EF" w:rsidP="00484CA1">
            <w:pPr>
              <w:ind w:left="57"/>
              <w:rPr>
                <w:lang w:eastAsia="da-DK"/>
              </w:rPr>
            </w:pPr>
            <w:r w:rsidRPr="00F92A39">
              <w:rPr>
                <w:lang w:eastAsia="da-DK"/>
              </w:rPr>
              <w:t>28 87 17 70</w:t>
            </w:r>
          </w:p>
        </w:tc>
      </w:tr>
      <w:tr w:rsidR="004206EF" w14:paraId="0909EC3F" w14:textId="77777777" w:rsidTr="00484CA1">
        <w:trPr>
          <w:trHeight w:val="701"/>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9E828" w14:textId="77777777" w:rsidR="004206EF" w:rsidRPr="00F92A39" w:rsidRDefault="004206EF" w:rsidP="00484CA1">
            <w:pPr>
              <w:ind w:left="57"/>
              <w:rPr>
                <w:color w:val="000000"/>
                <w:lang w:eastAsia="da-DK"/>
              </w:rPr>
            </w:pPr>
            <w:r w:rsidRPr="00F92A39">
              <w:rPr>
                <w:color w:val="000000"/>
                <w:lang w:eastAsia="da-DK"/>
              </w:rPr>
              <w:t xml:space="preserve">Kommunaldirektør </w:t>
            </w:r>
            <w:r>
              <w:rPr>
                <w:color w:val="000000"/>
                <w:lang w:eastAsia="da-DK"/>
              </w:rPr>
              <w:t xml:space="preserve">Morten Winge </w:t>
            </w:r>
            <w:hyperlink r:id="rId22" w:history="1">
              <w:r w:rsidRPr="008335A0">
                <w:rPr>
                  <w:rStyle w:val="Hyperlink"/>
                </w:rPr>
                <w:t>mowi</w:t>
              </w:r>
              <w:r w:rsidRPr="008335A0">
                <w:rPr>
                  <w:rStyle w:val="Hyperlink"/>
                  <w:lang w:eastAsia="da-DK"/>
                </w:rPr>
                <w:t>@horsholm.dk</w:t>
              </w:r>
            </w:hyperlink>
          </w:p>
        </w:tc>
        <w:tc>
          <w:tcPr>
            <w:tcW w:w="1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C0C10" w14:textId="77777777" w:rsidR="004206EF" w:rsidRPr="00F92A39" w:rsidRDefault="004206EF" w:rsidP="00484CA1">
            <w:pPr>
              <w:ind w:left="57"/>
              <w:rPr>
                <w:lang w:eastAsia="da-DK"/>
              </w:rPr>
            </w:pPr>
            <w:r>
              <w:rPr>
                <w:lang w:eastAsia="da-DK"/>
              </w:rPr>
              <w:t>30 70 74 40</w:t>
            </w:r>
          </w:p>
        </w:tc>
        <w:tc>
          <w:tcPr>
            <w:tcW w:w="27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D7B13C" w14:textId="77777777" w:rsidR="004206EF" w:rsidRPr="00F92A39" w:rsidRDefault="004206EF" w:rsidP="00484CA1">
            <w:pPr>
              <w:ind w:left="57"/>
              <w:rPr>
                <w:lang w:eastAsia="da-DK"/>
              </w:rPr>
            </w:pPr>
            <w:r w:rsidRPr="00F92A39">
              <w:rPr>
                <w:lang w:eastAsia="da-DK"/>
              </w:rPr>
              <w:t>Velfærdsdirektør</w:t>
            </w:r>
          </w:p>
          <w:p w14:paraId="78B7022A" w14:textId="77777777" w:rsidR="004206EF" w:rsidRPr="00F92A39" w:rsidRDefault="004206EF" w:rsidP="00484CA1">
            <w:pPr>
              <w:ind w:left="57"/>
            </w:pPr>
            <w:r w:rsidRPr="00F92A39">
              <w:rPr>
                <w:lang w:eastAsia="da-DK"/>
              </w:rPr>
              <w:t xml:space="preserve">Jan Dehn, </w:t>
            </w:r>
            <w:hyperlink r:id="rId23" w:history="1">
              <w:r w:rsidRPr="00F92A39">
                <w:rPr>
                  <w:rStyle w:val="Hyperlink"/>
                  <w:lang w:eastAsia="da-DK"/>
                </w:rPr>
                <w:t>jde@horsholm.dk</w:t>
              </w:r>
            </w:hyperlink>
          </w:p>
          <w:p w14:paraId="1FDB0E61" w14:textId="77777777" w:rsidR="004206EF" w:rsidRPr="00F92A39" w:rsidRDefault="004206EF" w:rsidP="00484CA1">
            <w:pPr>
              <w:ind w:left="57"/>
            </w:pPr>
          </w:p>
          <w:p w14:paraId="31C3624D" w14:textId="77777777" w:rsidR="004206EF" w:rsidRPr="00F92A39" w:rsidRDefault="004206EF" w:rsidP="00484CA1">
            <w:pPr>
              <w:ind w:left="57"/>
              <w:rPr>
                <w:lang w:eastAsia="da-DK"/>
              </w:rPr>
            </w:pPr>
            <w:r w:rsidRPr="00F92A39">
              <w:rPr>
                <w:lang w:eastAsia="da-DK"/>
              </w:rPr>
              <w:t>Direktør for By- og Erhverv</w:t>
            </w:r>
          </w:p>
          <w:p w14:paraId="2F9EED41" w14:textId="77777777" w:rsidR="004206EF" w:rsidRPr="00F92A39" w:rsidRDefault="004206EF" w:rsidP="00484CA1">
            <w:pPr>
              <w:ind w:left="57"/>
              <w:rPr>
                <w:lang w:eastAsia="da-DK"/>
              </w:rPr>
            </w:pPr>
            <w:r>
              <w:rPr>
                <w:lang w:eastAsia="da-DK"/>
              </w:rPr>
              <w:t>Marie Guldborg, mag481@horsholm.dk</w:t>
            </w: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F00A2D0" w14:textId="77777777" w:rsidR="004206EF" w:rsidRPr="00F92A39" w:rsidRDefault="004206EF" w:rsidP="00484CA1">
            <w:pPr>
              <w:rPr>
                <w:lang w:eastAsia="da-DK"/>
              </w:rPr>
            </w:pPr>
            <w:r w:rsidRPr="00F92A39">
              <w:rPr>
                <w:lang w:eastAsia="da-DK"/>
              </w:rPr>
              <w:t>21 13 03 72</w:t>
            </w:r>
          </w:p>
          <w:p w14:paraId="5672FB59" w14:textId="77777777" w:rsidR="004206EF" w:rsidRPr="00F92A39" w:rsidRDefault="004206EF" w:rsidP="00484CA1">
            <w:pPr>
              <w:rPr>
                <w:lang w:eastAsia="da-DK"/>
              </w:rPr>
            </w:pPr>
          </w:p>
          <w:p w14:paraId="142173DB" w14:textId="77777777" w:rsidR="004206EF" w:rsidRPr="00F92A39" w:rsidRDefault="004206EF" w:rsidP="00484CA1">
            <w:pPr>
              <w:ind w:left="57"/>
              <w:rPr>
                <w:lang w:eastAsia="da-DK"/>
              </w:rPr>
            </w:pPr>
          </w:p>
          <w:p w14:paraId="626648F6" w14:textId="77777777" w:rsidR="004206EF" w:rsidRPr="00F92A39" w:rsidRDefault="004206EF" w:rsidP="00484CA1">
            <w:pPr>
              <w:ind w:left="57"/>
              <w:rPr>
                <w:lang w:eastAsia="da-DK"/>
              </w:rPr>
            </w:pPr>
            <w:r>
              <w:rPr>
                <w:lang w:eastAsia="da-DK"/>
              </w:rPr>
              <w:t>25 10 53 34</w:t>
            </w:r>
          </w:p>
        </w:tc>
      </w:tr>
      <w:tr w:rsidR="004206EF" w14:paraId="76B8C7AB" w14:textId="77777777" w:rsidTr="00484CA1">
        <w:trPr>
          <w:trHeight w:val="701"/>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B8EF6C" w14:textId="77777777" w:rsidR="004206EF" w:rsidRPr="00F92A39" w:rsidRDefault="004206EF" w:rsidP="00484CA1">
            <w:pPr>
              <w:ind w:left="57"/>
              <w:rPr>
                <w:color w:val="000000"/>
                <w:lang w:eastAsia="da-DK"/>
              </w:rPr>
            </w:pPr>
            <w:r w:rsidRPr="00F92A39">
              <w:rPr>
                <w:color w:val="000000"/>
                <w:lang w:eastAsia="da-DK"/>
              </w:rPr>
              <w:t>Centerchef Politik</w:t>
            </w:r>
            <w:r>
              <w:rPr>
                <w:color w:val="000000"/>
                <w:lang w:eastAsia="da-DK"/>
              </w:rPr>
              <w:t>,</w:t>
            </w:r>
            <w:r w:rsidRPr="00F92A39">
              <w:rPr>
                <w:color w:val="000000"/>
                <w:lang w:eastAsia="da-DK"/>
              </w:rPr>
              <w:t xml:space="preserve"> Personale</w:t>
            </w:r>
            <w:r>
              <w:rPr>
                <w:color w:val="000000"/>
                <w:lang w:eastAsia="da-DK"/>
              </w:rPr>
              <w:t xml:space="preserve"> og IT</w:t>
            </w:r>
          </w:p>
          <w:p w14:paraId="3DC5E777" w14:textId="77777777" w:rsidR="004206EF" w:rsidRPr="00F92A39" w:rsidRDefault="004206EF" w:rsidP="00484CA1">
            <w:pPr>
              <w:ind w:left="57"/>
              <w:rPr>
                <w:color w:val="000000"/>
                <w:lang w:eastAsia="da-DK"/>
              </w:rPr>
            </w:pPr>
            <w:r w:rsidRPr="00F92A39">
              <w:rPr>
                <w:color w:val="000000"/>
                <w:lang w:eastAsia="da-DK"/>
              </w:rPr>
              <w:lastRenderedPageBreak/>
              <w:t xml:space="preserve">Julie Appelt Honoré, </w:t>
            </w:r>
            <w:hyperlink r:id="rId24" w:history="1">
              <w:r w:rsidRPr="00F92A39">
                <w:rPr>
                  <w:rStyle w:val="Hyperlink"/>
                  <w:color w:val="000000"/>
                  <w:lang w:eastAsia="da-DK"/>
                </w:rPr>
                <w:t>juah@horsholm.dk</w:t>
              </w:r>
            </w:hyperlink>
          </w:p>
        </w:tc>
        <w:tc>
          <w:tcPr>
            <w:tcW w:w="1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D82EA" w14:textId="77777777" w:rsidR="004206EF" w:rsidRPr="00F92A39" w:rsidRDefault="004206EF" w:rsidP="00484CA1">
            <w:pPr>
              <w:ind w:left="57"/>
              <w:rPr>
                <w:lang w:eastAsia="da-DK"/>
              </w:rPr>
            </w:pPr>
            <w:r w:rsidRPr="00F92A39">
              <w:rPr>
                <w:lang w:eastAsia="da-DK"/>
              </w:rPr>
              <w:lastRenderedPageBreak/>
              <w:t>61 66 99 27</w:t>
            </w:r>
          </w:p>
        </w:tc>
        <w:tc>
          <w:tcPr>
            <w:tcW w:w="27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4A43E2B" w14:textId="77777777" w:rsidR="004206EF" w:rsidRPr="00955908" w:rsidRDefault="004206EF" w:rsidP="00484CA1">
            <w:pPr>
              <w:ind w:left="57"/>
              <w:rPr>
                <w:lang w:eastAsia="da-DK"/>
              </w:rPr>
            </w:pPr>
            <w:r w:rsidRPr="00955908">
              <w:rPr>
                <w:lang w:eastAsia="da-DK"/>
              </w:rPr>
              <w:t xml:space="preserve">Centerchef for Økonomi og Udbud </w:t>
            </w:r>
          </w:p>
          <w:p w14:paraId="5BF1FEDE" w14:textId="77777777" w:rsidR="004206EF" w:rsidRPr="00955908" w:rsidRDefault="004206EF" w:rsidP="00484CA1">
            <w:pPr>
              <w:ind w:left="57"/>
              <w:rPr>
                <w:lang w:eastAsia="da-DK"/>
              </w:rPr>
            </w:pPr>
            <w:r w:rsidRPr="00955908">
              <w:rPr>
                <w:lang w:eastAsia="da-DK"/>
              </w:rPr>
              <w:lastRenderedPageBreak/>
              <w:t xml:space="preserve">Thomas Rafn </w:t>
            </w:r>
            <w:hyperlink r:id="rId25" w:history="1">
              <w:r w:rsidRPr="00955908">
                <w:rPr>
                  <w:rStyle w:val="Hyperlink"/>
                  <w:lang w:eastAsia="da-DK"/>
                </w:rPr>
                <w:t>thr@horsholm.dk</w:t>
              </w:r>
            </w:hyperlink>
          </w:p>
          <w:p w14:paraId="6DCB5F3D" w14:textId="77777777" w:rsidR="004206EF" w:rsidRPr="00955908" w:rsidRDefault="004206EF" w:rsidP="00484CA1">
            <w:pPr>
              <w:ind w:left="57"/>
              <w:rPr>
                <w:lang w:eastAsia="da-DK"/>
              </w:rPr>
            </w:pP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1AA23" w14:textId="77777777" w:rsidR="004206EF" w:rsidRPr="00F92A39" w:rsidRDefault="004206EF" w:rsidP="00484CA1">
            <w:pPr>
              <w:ind w:left="57"/>
              <w:rPr>
                <w:lang w:eastAsia="da-DK"/>
              </w:rPr>
            </w:pPr>
            <w:r w:rsidRPr="00F92A39">
              <w:rPr>
                <w:lang w:eastAsia="da-DK"/>
              </w:rPr>
              <w:lastRenderedPageBreak/>
              <w:t>23</w:t>
            </w:r>
            <w:r>
              <w:rPr>
                <w:lang w:eastAsia="da-DK"/>
              </w:rPr>
              <w:t xml:space="preserve"> </w:t>
            </w:r>
            <w:r w:rsidRPr="00F92A39">
              <w:rPr>
                <w:lang w:eastAsia="da-DK"/>
              </w:rPr>
              <w:t>60</w:t>
            </w:r>
            <w:r>
              <w:rPr>
                <w:lang w:eastAsia="da-DK"/>
              </w:rPr>
              <w:t xml:space="preserve"> </w:t>
            </w:r>
            <w:r w:rsidRPr="00F92A39">
              <w:rPr>
                <w:lang w:eastAsia="da-DK"/>
              </w:rPr>
              <w:t>01</w:t>
            </w:r>
            <w:r>
              <w:rPr>
                <w:lang w:eastAsia="da-DK"/>
              </w:rPr>
              <w:t xml:space="preserve"> </w:t>
            </w:r>
            <w:r w:rsidRPr="00F92A39">
              <w:rPr>
                <w:lang w:eastAsia="da-DK"/>
              </w:rPr>
              <w:t>60</w:t>
            </w:r>
          </w:p>
        </w:tc>
      </w:tr>
      <w:tr w:rsidR="004206EF" w14:paraId="54EA3A3F" w14:textId="77777777" w:rsidTr="00484CA1">
        <w:trPr>
          <w:trHeight w:val="701"/>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D0EBD9" w14:textId="77777777" w:rsidR="004206EF" w:rsidRDefault="004206EF" w:rsidP="00484CA1">
            <w:pPr>
              <w:ind w:left="57"/>
              <w:rPr>
                <w:color w:val="000000"/>
                <w:lang w:eastAsia="da-DK"/>
              </w:rPr>
            </w:pPr>
            <w:r w:rsidRPr="00F92A39">
              <w:rPr>
                <w:color w:val="000000"/>
                <w:lang w:eastAsia="da-DK"/>
              </w:rPr>
              <w:t xml:space="preserve">Chefsekretær </w:t>
            </w:r>
          </w:p>
          <w:p w14:paraId="4EF4C011" w14:textId="77777777" w:rsidR="004206EF" w:rsidRPr="00F92A39" w:rsidRDefault="004206EF" w:rsidP="00484CA1">
            <w:pPr>
              <w:ind w:left="57"/>
              <w:rPr>
                <w:color w:val="000000"/>
                <w:lang w:eastAsia="da-DK"/>
              </w:rPr>
            </w:pPr>
            <w:r w:rsidRPr="00F92A39">
              <w:rPr>
                <w:color w:val="000000"/>
                <w:lang w:eastAsia="da-DK"/>
              </w:rPr>
              <w:t xml:space="preserve">Rikke Lauman Jørgensen, </w:t>
            </w:r>
            <w:hyperlink r:id="rId26" w:history="1">
              <w:r w:rsidRPr="00F92A39">
                <w:rPr>
                  <w:rStyle w:val="Hyperlink"/>
                  <w:color w:val="000000"/>
                  <w:lang w:eastAsia="da-DK"/>
                </w:rPr>
                <w:t>rlj@horsholm.dk</w:t>
              </w:r>
            </w:hyperlink>
          </w:p>
        </w:tc>
        <w:tc>
          <w:tcPr>
            <w:tcW w:w="1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93D05" w14:textId="77777777" w:rsidR="004206EF" w:rsidRPr="00F92A39" w:rsidRDefault="004206EF" w:rsidP="00484CA1">
            <w:pPr>
              <w:ind w:left="57"/>
              <w:rPr>
                <w:lang w:eastAsia="da-DK"/>
              </w:rPr>
            </w:pPr>
            <w:r w:rsidRPr="00F92A39">
              <w:rPr>
                <w:lang w:eastAsia="da-DK"/>
              </w:rPr>
              <w:t>28 49 13 69</w:t>
            </w:r>
          </w:p>
        </w:tc>
        <w:tc>
          <w:tcPr>
            <w:tcW w:w="2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26B16C" w14:textId="77777777" w:rsidR="004206EF" w:rsidRPr="00F92A39" w:rsidRDefault="004206EF" w:rsidP="00484CA1">
            <w:pPr>
              <w:ind w:left="57"/>
              <w:rPr>
                <w:lang w:eastAsia="da-DK"/>
              </w:rPr>
            </w:pPr>
            <w:r w:rsidRPr="00F92A39">
              <w:rPr>
                <w:lang w:eastAsia="da-DK"/>
              </w:rPr>
              <w:t>Sekretær</w:t>
            </w:r>
          </w:p>
          <w:p w14:paraId="63715672" w14:textId="77777777" w:rsidR="004206EF" w:rsidRPr="00F92A39" w:rsidRDefault="004206EF" w:rsidP="00484CA1">
            <w:pPr>
              <w:ind w:left="57"/>
              <w:rPr>
                <w:lang w:eastAsia="da-DK"/>
              </w:rPr>
            </w:pPr>
            <w:r>
              <w:rPr>
                <w:lang w:eastAsia="da-DK"/>
              </w:rPr>
              <w:t>Mette Albrink, mea010@horsholm.dk</w:t>
            </w: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E47EE" w14:textId="77777777" w:rsidR="004206EF" w:rsidRPr="00F92A39" w:rsidRDefault="004206EF" w:rsidP="00484CA1">
            <w:pPr>
              <w:ind w:left="57"/>
              <w:rPr>
                <w:lang w:eastAsia="da-DK"/>
              </w:rPr>
            </w:pPr>
            <w:r w:rsidRPr="00677463">
              <w:rPr>
                <w:lang w:eastAsia="da-DK"/>
              </w:rPr>
              <w:t>30</w:t>
            </w:r>
            <w:r>
              <w:rPr>
                <w:lang w:eastAsia="da-DK"/>
              </w:rPr>
              <w:t xml:space="preserve"> </w:t>
            </w:r>
            <w:r w:rsidRPr="00677463">
              <w:rPr>
                <w:lang w:eastAsia="da-DK"/>
              </w:rPr>
              <w:t>12</w:t>
            </w:r>
            <w:r>
              <w:rPr>
                <w:lang w:eastAsia="da-DK"/>
              </w:rPr>
              <w:t xml:space="preserve"> </w:t>
            </w:r>
            <w:r w:rsidRPr="00677463">
              <w:rPr>
                <w:lang w:eastAsia="da-DK"/>
              </w:rPr>
              <w:t>46</w:t>
            </w:r>
            <w:r>
              <w:rPr>
                <w:lang w:eastAsia="da-DK"/>
              </w:rPr>
              <w:t xml:space="preserve"> </w:t>
            </w:r>
            <w:r w:rsidRPr="00677463">
              <w:rPr>
                <w:lang w:eastAsia="da-DK"/>
              </w:rPr>
              <w:t>82</w:t>
            </w:r>
          </w:p>
        </w:tc>
      </w:tr>
      <w:tr w:rsidR="004206EF" w:rsidRPr="0011734F" w14:paraId="079A7A95" w14:textId="77777777" w:rsidTr="00484CA1">
        <w:trPr>
          <w:trHeight w:val="701"/>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C952FC" w14:textId="77777777" w:rsidR="004206EF" w:rsidRDefault="004206EF" w:rsidP="00484CA1">
            <w:pPr>
              <w:ind w:left="57"/>
              <w:rPr>
                <w:color w:val="000000"/>
                <w:lang w:val="de-DE" w:eastAsia="da-DK"/>
              </w:rPr>
            </w:pPr>
            <w:r>
              <w:rPr>
                <w:color w:val="000000"/>
                <w:lang w:val="de-DE" w:eastAsia="da-DK"/>
              </w:rPr>
              <w:t xml:space="preserve">Kommunikationskonsulent Anne Cohn Malmros, </w:t>
            </w:r>
            <w:r w:rsidRPr="0011734F">
              <w:rPr>
                <w:color w:val="000000"/>
                <w:lang w:val="de-DE" w:eastAsia="da-DK"/>
              </w:rPr>
              <w:t>anm674@horsholm.dk</w:t>
            </w:r>
          </w:p>
        </w:tc>
        <w:tc>
          <w:tcPr>
            <w:tcW w:w="16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E816E0F" w14:textId="77777777" w:rsidR="004206EF" w:rsidRPr="00F92A39" w:rsidRDefault="004206EF" w:rsidP="00484CA1">
            <w:pPr>
              <w:ind w:left="57"/>
              <w:rPr>
                <w:lang w:eastAsia="da-DK"/>
              </w:rPr>
            </w:pPr>
            <w:r w:rsidRPr="0011734F">
              <w:rPr>
                <w:lang w:eastAsia="da-DK"/>
              </w:rPr>
              <w:t>23</w:t>
            </w:r>
            <w:r>
              <w:rPr>
                <w:lang w:eastAsia="da-DK"/>
              </w:rPr>
              <w:t xml:space="preserve"> </w:t>
            </w:r>
            <w:r w:rsidRPr="0011734F">
              <w:rPr>
                <w:lang w:eastAsia="da-DK"/>
              </w:rPr>
              <w:t>39</w:t>
            </w:r>
            <w:r>
              <w:rPr>
                <w:lang w:eastAsia="da-DK"/>
              </w:rPr>
              <w:t xml:space="preserve"> </w:t>
            </w:r>
            <w:r w:rsidRPr="0011734F">
              <w:rPr>
                <w:lang w:eastAsia="da-DK"/>
              </w:rPr>
              <w:t>41</w:t>
            </w:r>
            <w:r>
              <w:rPr>
                <w:lang w:eastAsia="da-DK"/>
              </w:rPr>
              <w:t xml:space="preserve"> </w:t>
            </w:r>
            <w:r w:rsidRPr="0011734F">
              <w:rPr>
                <w:lang w:eastAsia="da-DK"/>
              </w:rPr>
              <w:t>57</w:t>
            </w:r>
          </w:p>
        </w:tc>
        <w:tc>
          <w:tcPr>
            <w:tcW w:w="27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67E720" w14:textId="77777777" w:rsidR="004206EF" w:rsidRPr="00F92A39" w:rsidRDefault="004206EF" w:rsidP="00484CA1">
            <w:pPr>
              <w:ind w:left="57"/>
              <w:rPr>
                <w:lang w:val="fr-FR" w:eastAsia="da-DK"/>
              </w:rPr>
            </w:pP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1AA0E0" w14:textId="77777777" w:rsidR="004206EF" w:rsidRPr="00F92A39" w:rsidRDefault="004206EF" w:rsidP="00484CA1">
            <w:pPr>
              <w:ind w:left="57"/>
              <w:rPr>
                <w:lang w:eastAsia="da-DK"/>
              </w:rPr>
            </w:pPr>
          </w:p>
        </w:tc>
      </w:tr>
      <w:tr w:rsidR="004206EF" w14:paraId="1D86B715" w14:textId="77777777" w:rsidTr="00484CA1">
        <w:trPr>
          <w:trHeight w:val="701"/>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D6B5D" w14:textId="77777777" w:rsidR="004206EF" w:rsidRPr="00F92A39" w:rsidRDefault="004206EF" w:rsidP="00484CA1">
            <w:pPr>
              <w:ind w:left="57"/>
              <w:rPr>
                <w:color w:val="000000"/>
                <w:lang w:eastAsia="da-DK"/>
              </w:rPr>
            </w:pPr>
            <w:r w:rsidRPr="00F92A39">
              <w:rPr>
                <w:color w:val="000000"/>
                <w:lang w:eastAsia="da-DK"/>
              </w:rPr>
              <w:t>Velfærdsdirektør</w:t>
            </w:r>
          </w:p>
          <w:p w14:paraId="36ECA255" w14:textId="77777777" w:rsidR="004206EF" w:rsidRDefault="004206EF" w:rsidP="00484CA1">
            <w:pPr>
              <w:ind w:left="57"/>
              <w:rPr>
                <w:color w:val="000000"/>
                <w:lang w:val="de-DE" w:eastAsia="da-DK"/>
              </w:rPr>
            </w:pPr>
            <w:r w:rsidRPr="00F92A39">
              <w:rPr>
                <w:color w:val="000000"/>
                <w:lang w:eastAsia="da-DK"/>
              </w:rPr>
              <w:t xml:space="preserve">Jan Dehn, </w:t>
            </w:r>
            <w:hyperlink r:id="rId27" w:history="1">
              <w:r w:rsidRPr="00F92A39">
                <w:rPr>
                  <w:rStyle w:val="Hyperlink"/>
                  <w:color w:val="000000"/>
                  <w:lang w:eastAsia="da-DK"/>
                </w:rPr>
                <w:t>jde@horsholm.dk</w:t>
              </w:r>
            </w:hyperlink>
          </w:p>
        </w:tc>
        <w:tc>
          <w:tcPr>
            <w:tcW w:w="1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C5EA9" w14:textId="77777777" w:rsidR="004206EF" w:rsidRPr="00F92A39" w:rsidRDefault="004206EF" w:rsidP="00484CA1">
            <w:pPr>
              <w:ind w:left="57"/>
              <w:rPr>
                <w:lang w:eastAsia="da-DK"/>
              </w:rPr>
            </w:pPr>
            <w:r w:rsidRPr="00F92A39">
              <w:rPr>
                <w:lang w:eastAsia="da-DK"/>
              </w:rPr>
              <w:t>21 13 03 72</w:t>
            </w:r>
          </w:p>
        </w:tc>
        <w:tc>
          <w:tcPr>
            <w:tcW w:w="27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E6853AE" w14:textId="77777777" w:rsidR="004206EF" w:rsidRPr="00F92A39" w:rsidRDefault="004206EF" w:rsidP="00484CA1">
            <w:pPr>
              <w:ind w:left="57"/>
              <w:rPr>
                <w:lang w:val="fr-FR" w:eastAsia="da-DK"/>
              </w:rPr>
            </w:pPr>
            <w:r w:rsidRPr="00F92A39">
              <w:rPr>
                <w:lang w:val="fr-FR" w:eastAsia="da-DK"/>
              </w:rPr>
              <w:t xml:space="preserve">Centerchef for Dagtilbud og Skole </w:t>
            </w:r>
          </w:p>
          <w:p w14:paraId="335F35B2" w14:textId="77777777" w:rsidR="004206EF" w:rsidRPr="00F92A39" w:rsidRDefault="004206EF" w:rsidP="00484CA1">
            <w:pPr>
              <w:ind w:left="57"/>
              <w:rPr>
                <w:lang w:val="fr-FR" w:eastAsia="da-DK"/>
              </w:rPr>
            </w:pPr>
            <w:r w:rsidRPr="00F92A39">
              <w:rPr>
                <w:lang w:val="fr-FR" w:eastAsia="da-DK"/>
              </w:rPr>
              <w:t xml:space="preserve">Hanna Bohn Vinkel, </w:t>
            </w:r>
            <w:r>
              <w:fldChar w:fldCharType="begin"/>
            </w:r>
            <w:r>
              <w:instrText>HYPERLINK "mailto:hbv@horsholm.dk"</w:instrText>
            </w:r>
            <w:r>
              <w:fldChar w:fldCharType="separate"/>
            </w:r>
            <w:r w:rsidRPr="00F92A39">
              <w:rPr>
                <w:rStyle w:val="Hyperlink"/>
                <w:lang w:val="fr-FR" w:eastAsia="da-DK"/>
              </w:rPr>
              <w:t>hbv@horsholm.dk</w:t>
            </w:r>
            <w:r>
              <w:fldChar w:fldCharType="end"/>
            </w:r>
            <w:r w:rsidRPr="00F92A39">
              <w:rPr>
                <w:lang w:val="fr-FR" w:eastAsia="da-DK"/>
              </w:rPr>
              <w:t xml:space="preserve"> </w:t>
            </w:r>
          </w:p>
          <w:p w14:paraId="669BAE53" w14:textId="77777777" w:rsidR="004206EF" w:rsidRPr="00F92A39" w:rsidRDefault="004206EF" w:rsidP="00484CA1">
            <w:pPr>
              <w:ind w:left="57"/>
              <w:rPr>
                <w:lang w:val="fr-FR" w:eastAsia="da-DK"/>
              </w:rPr>
            </w:pPr>
          </w:p>
          <w:p w14:paraId="0A4272E6" w14:textId="1F4D8CA7" w:rsidR="004206EF" w:rsidRPr="00F92A39" w:rsidRDefault="004206EF" w:rsidP="004206EF">
            <w:pPr>
              <w:ind w:left="57"/>
              <w:rPr>
                <w:lang w:val="fr-FR" w:eastAsia="da-DK"/>
              </w:rPr>
            </w:pPr>
            <w:r w:rsidRPr="00F92A39">
              <w:rPr>
                <w:lang w:val="fr-FR" w:eastAsia="da-DK"/>
              </w:rPr>
              <w:t>Centerchef for Sundhed og omsorg</w:t>
            </w:r>
            <w:r>
              <w:rPr>
                <w:lang w:val="fr-FR" w:eastAsia="da-DK"/>
              </w:rPr>
              <w:t xml:space="preserve"> Rikke Bundgaard </w:t>
            </w: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23EA511" w14:textId="77777777" w:rsidR="004206EF" w:rsidRPr="00F92A39" w:rsidRDefault="004206EF" w:rsidP="00484CA1">
            <w:pPr>
              <w:ind w:left="57"/>
              <w:rPr>
                <w:lang w:eastAsia="da-DK"/>
              </w:rPr>
            </w:pPr>
            <w:r w:rsidRPr="00F92A39">
              <w:rPr>
                <w:lang w:eastAsia="da-DK"/>
              </w:rPr>
              <w:t>40352706</w:t>
            </w:r>
          </w:p>
          <w:p w14:paraId="284F49E7" w14:textId="77777777" w:rsidR="004206EF" w:rsidRPr="00F92A39" w:rsidRDefault="004206EF" w:rsidP="00484CA1">
            <w:pPr>
              <w:ind w:left="57"/>
              <w:rPr>
                <w:lang w:eastAsia="da-DK"/>
              </w:rPr>
            </w:pPr>
          </w:p>
          <w:p w14:paraId="04D2FCC3" w14:textId="77777777" w:rsidR="004206EF" w:rsidRPr="00F92A39" w:rsidRDefault="004206EF" w:rsidP="00484CA1">
            <w:pPr>
              <w:ind w:left="57"/>
              <w:rPr>
                <w:lang w:eastAsia="da-DK"/>
              </w:rPr>
            </w:pPr>
          </w:p>
          <w:p w14:paraId="2D377026" w14:textId="77777777" w:rsidR="004206EF" w:rsidRPr="00F92A39" w:rsidRDefault="004206EF" w:rsidP="00484CA1">
            <w:pPr>
              <w:ind w:left="57"/>
              <w:rPr>
                <w:lang w:eastAsia="da-DK"/>
              </w:rPr>
            </w:pPr>
          </w:p>
          <w:p w14:paraId="42D63B32" w14:textId="77777777" w:rsidR="004206EF" w:rsidRPr="004206EF" w:rsidRDefault="004206EF" w:rsidP="00484CA1">
            <w:pPr>
              <w:ind w:left="57"/>
              <w:rPr>
                <w:lang w:eastAsia="da-DK"/>
              </w:rPr>
            </w:pPr>
          </w:p>
          <w:p w14:paraId="2FA9BB64" w14:textId="5A807DA4" w:rsidR="004206EF" w:rsidRPr="00F92A39" w:rsidRDefault="004206EF" w:rsidP="00484CA1">
            <w:pPr>
              <w:ind w:left="57"/>
              <w:rPr>
                <w:lang w:eastAsia="da-DK"/>
              </w:rPr>
            </w:pPr>
            <w:r w:rsidRPr="004206EF">
              <w:rPr>
                <w:lang w:eastAsia="da-DK"/>
              </w:rPr>
              <w:t>24441839</w:t>
            </w:r>
          </w:p>
        </w:tc>
      </w:tr>
      <w:tr w:rsidR="004206EF" w14:paraId="35D3A177" w14:textId="77777777" w:rsidTr="004206EF">
        <w:trPr>
          <w:trHeight w:val="701"/>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955730" w14:textId="7620E9C9" w:rsidR="004206EF" w:rsidRPr="00F92A39" w:rsidRDefault="004206EF" w:rsidP="00484CA1">
            <w:pPr>
              <w:ind w:left="57"/>
              <w:rPr>
                <w:color w:val="000000"/>
                <w:lang w:eastAsia="da-DK"/>
              </w:rPr>
            </w:pPr>
            <w:r>
              <w:rPr>
                <w:lang w:eastAsia="da-DK"/>
              </w:rPr>
              <w:t>Marie Guldborg, mag481@horsholm.dk</w:t>
            </w:r>
          </w:p>
        </w:tc>
        <w:tc>
          <w:tcPr>
            <w:tcW w:w="1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3EC752" w14:textId="239A4CE2" w:rsidR="004206EF" w:rsidRPr="00F92A39" w:rsidRDefault="004206EF" w:rsidP="00484CA1">
            <w:pPr>
              <w:ind w:left="57"/>
              <w:rPr>
                <w:lang w:eastAsia="da-DK"/>
              </w:rPr>
            </w:pPr>
            <w:r>
              <w:rPr>
                <w:lang w:eastAsia="da-DK"/>
              </w:rPr>
              <w:t>25 10 53 34</w:t>
            </w:r>
          </w:p>
        </w:tc>
        <w:tc>
          <w:tcPr>
            <w:tcW w:w="2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716A6E" w14:textId="77777777" w:rsidR="004206EF" w:rsidRPr="00F92A39" w:rsidRDefault="004206EF" w:rsidP="00484CA1">
            <w:pPr>
              <w:ind w:left="57"/>
              <w:rPr>
                <w:lang w:val="fr-FR" w:eastAsia="da-DK"/>
              </w:rPr>
            </w:pPr>
            <w:r w:rsidRPr="00F92A39">
              <w:rPr>
                <w:lang w:val="fr-FR" w:eastAsia="da-DK"/>
              </w:rPr>
              <w:t>Centerchef By og Miljø</w:t>
            </w:r>
          </w:p>
          <w:p w14:paraId="6F0CEF66" w14:textId="2BAC6486" w:rsidR="004206EF" w:rsidRPr="00F92A39" w:rsidRDefault="004206EF" w:rsidP="00484CA1">
            <w:pPr>
              <w:ind w:left="57"/>
              <w:rPr>
                <w:lang w:val="fr-FR" w:eastAsia="da-DK"/>
              </w:rPr>
            </w:pPr>
            <w:r>
              <w:rPr>
                <w:lang w:val="fr-FR" w:eastAsia="da-DK"/>
              </w:rPr>
              <w:t>Jeppe Fisker Jørgensen</w:t>
            </w:r>
            <w:r w:rsidRPr="00F92A39">
              <w:rPr>
                <w:lang w:val="fr-FR" w:eastAsia="da-DK"/>
              </w:rPr>
              <w:t xml:space="preserve">, </w:t>
            </w:r>
            <w:hyperlink r:id="rId28" w:history="1">
              <w:r w:rsidRPr="00452A28">
                <w:rPr>
                  <w:rStyle w:val="Hyperlink"/>
                </w:rPr>
                <w:t>jef339</w:t>
              </w:r>
              <w:r w:rsidRPr="00452A28">
                <w:rPr>
                  <w:rStyle w:val="Hyperlink"/>
                  <w:lang w:val="fr-FR" w:eastAsia="da-DK"/>
                </w:rPr>
                <w:t>@horsholm.dk</w:t>
              </w:r>
            </w:hyperlink>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491C68" w14:textId="00574653" w:rsidR="004206EF" w:rsidRPr="00F92A39" w:rsidRDefault="004206EF" w:rsidP="00484CA1">
            <w:pPr>
              <w:ind w:left="57"/>
              <w:rPr>
                <w:lang w:eastAsia="da-DK"/>
              </w:rPr>
            </w:pPr>
            <w:r>
              <w:rPr>
                <w:lang w:eastAsia="da-DK"/>
              </w:rPr>
              <w:t>2</w:t>
            </w:r>
            <w:r>
              <w:t>1657518</w:t>
            </w:r>
          </w:p>
        </w:tc>
      </w:tr>
    </w:tbl>
    <w:p w14:paraId="12E62A59" w14:textId="77777777" w:rsidR="004206EF" w:rsidRDefault="004206EF" w:rsidP="004206EF">
      <w:pPr>
        <w:rPr>
          <w:rFonts w:cs="Calibri"/>
          <w:color w:val="000000"/>
          <w:szCs w:val="20"/>
        </w:rPr>
      </w:pPr>
    </w:p>
    <w:p w14:paraId="22F36330" w14:textId="77777777" w:rsidR="004206EF" w:rsidRPr="00DD36FC" w:rsidRDefault="004206EF" w:rsidP="004206EF">
      <w:pPr>
        <w:keepNext/>
        <w:keepLines/>
        <w:spacing w:line="276" w:lineRule="auto"/>
        <w:outlineLvl w:val="2"/>
        <w:rPr>
          <w:rFonts w:cs="Arial"/>
          <w:b/>
          <w:bCs/>
          <w:lang w:eastAsia="da-DK"/>
        </w:rPr>
      </w:pPr>
      <w:bookmarkStart w:id="47" w:name="_Toc198285574"/>
      <w:bookmarkStart w:id="48" w:name="_Toc216697734"/>
      <w:bookmarkStart w:id="49" w:name="_Toc201322745"/>
      <w:bookmarkEnd w:id="45"/>
      <w:r>
        <w:rPr>
          <w:rFonts w:cs="Arial"/>
          <w:b/>
          <w:bCs/>
          <w:lang w:eastAsia="da-DK"/>
        </w:rPr>
        <w:t>Kommunens ressourceliste i øvrigt</w:t>
      </w:r>
      <w:bookmarkEnd w:id="47"/>
    </w:p>
    <w:p w14:paraId="6E30ED85" w14:textId="77777777" w:rsidR="004206EF" w:rsidRDefault="004206EF" w:rsidP="004206EF">
      <w:pPr>
        <w:spacing w:line="240" w:lineRule="auto"/>
        <w:rPr>
          <w:rFonts w:eastAsia="Arial Unicode MS"/>
          <w:b/>
          <w:bCs/>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386"/>
      </w:tblGrid>
      <w:tr w:rsidR="004206EF" w:rsidRPr="00DD36FC" w14:paraId="24DF1C58" w14:textId="77777777" w:rsidTr="00484CA1">
        <w:tc>
          <w:tcPr>
            <w:tcW w:w="4503" w:type="dxa"/>
            <w:shd w:val="clear" w:color="auto" w:fill="D9D9D9"/>
          </w:tcPr>
          <w:p w14:paraId="6614F349" w14:textId="77777777" w:rsidR="004206EF" w:rsidRPr="00DD36FC" w:rsidRDefault="004206EF" w:rsidP="00484CA1">
            <w:pPr>
              <w:tabs>
                <w:tab w:val="left" w:pos="900"/>
              </w:tabs>
              <w:spacing w:line="240" w:lineRule="auto"/>
              <w:rPr>
                <w:rFonts w:cs="Arial"/>
                <w:b/>
                <w:lang w:eastAsia="da-DK"/>
              </w:rPr>
            </w:pPr>
            <w:r w:rsidRPr="00DD36FC">
              <w:rPr>
                <w:rFonts w:cs="Arial"/>
                <w:b/>
                <w:lang w:eastAsia="da-DK"/>
              </w:rPr>
              <w:t>Person og mail</w:t>
            </w:r>
          </w:p>
          <w:p w14:paraId="4CC62DFB" w14:textId="77777777" w:rsidR="004206EF" w:rsidRPr="00DD36FC" w:rsidRDefault="004206EF" w:rsidP="00484CA1">
            <w:pPr>
              <w:tabs>
                <w:tab w:val="left" w:pos="900"/>
              </w:tabs>
              <w:spacing w:line="240" w:lineRule="auto"/>
              <w:rPr>
                <w:rFonts w:cs="Arial"/>
                <w:b/>
                <w:lang w:eastAsia="da-DK"/>
              </w:rPr>
            </w:pPr>
          </w:p>
        </w:tc>
        <w:tc>
          <w:tcPr>
            <w:tcW w:w="5386" w:type="dxa"/>
            <w:shd w:val="clear" w:color="auto" w:fill="D9D9D9"/>
          </w:tcPr>
          <w:p w14:paraId="69DED6B0" w14:textId="77777777" w:rsidR="004206EF" w:rsidRPr="00DD36FC" w:rsidRDefault="004206EF" w:rsidP="00484CA1">
            <w:pPr>
              <w:tabs>
                <w:tab w:val="left" w:pos="900"/>
              </w:tabs>
              <w:spacing w:line="240" w:lineRule="auto"/>
              <w:rPr>
                <w:rFonts w:cs="Arial"/>
                <w:b/>
                <w:lang w:eastAsia="da-DK"/>
              </w:rPr>
            </w:pPr>
            <w:proofErr w:type="gramStart"/>
            <w:r w:rsidRPr="00DD36FC">
              <w:rPr>
                <w:rFonts w:cs="Arial"/>
                <w:b/>
                <w:lang w:eastAsia="da-DK"/>
              </w:rPr>
              <w:t>Telefon nr.</w:t>
            </w:r>
            <w:proofErr w:type="gramEnd"/>
          </w:p>
        </w:tc>
      </w:tr>
      <w:tr w:rsidR="004206EF" w:rsidRPr="0011734F" w14:paraId="07128C35" w14:textId="77777777" w:rsidTr="00484CA1">
        <w:tc>
          <w:tcPr>
            <w:tcW w:w="4503" w:type="dxa"/>
          </w:tcPr>
          <w:p w14:paraId="1E4F1FDB" w14:textId="77777777" w:rsidR="004206EF" w:rsidRPr="004D5513" w:rsidRDefault="004206EF" w:rsidP="00484CA1">
            <w:pPr>
              <w:tabs>
                <w:tab w:val="left" w:pos="900"/>
              </w:tabs>
              <w:spacing w:line="240" w:lineRule="auto"/>
              <w:rPr>
                <w:rFonts w:cs="Arial"/>
                <w:color w:val="000000" w:themeColor="text1"/>
                <w:lang w:eastAsia="da-DK"/>
              </w:rPr>
            </w:pPr>
            <w:bookmarkStart w:id="50" w:name="_Hlk54344102"/>
            <w:r w:rsidRPr="004D5513">
              <w:rPr>
                <w:rFonts w:cs="Arial"/>
                <w:color w:val="000000" w:themeColor="text1"/>
                <w:lang w:eastAsia="da-DK"/>
              </w:rPr>
              <w:t xml:space="preserve">Rådhusbetjente </w:t>
            </w:r>
            <w:hyperlink r:id="rId29" w:history="1">
              <w:r w:rsidRPr="004D5513">
                <w:rPr>
                  <w:rStyle w:val="Hyperlink"/>
                  <w:rFonts w:cs="Arial"/>
                  <w:color w:val="000000" w:themeColor="text1"/>
                  <w:lang w:eastAsia="da-DK"/>
                </w:rPr>
                <w:t>betjentstuen@horsholm.dk</w:t>
              </w:r>
            </w:hyperlink>
          </w:p>
          <w:p w14:paraId="5C85DDC3" w14:textId="77777777" w:rsidR="004206EF" w:rsidRPr="004D5513" w:rsidRDefault="004206EF" w:rsidP="00484CA1">
            <w:pPr>
              <w:tabs>
                <w:tab w:val="left" w:pos="900"/>
              </w:tabs>
              <w:spacing w:line="240" w:lineRule="auto"/>
              <w:rPr>
                <w:rFonts w:cs="Arial"/>
                <w:color w:val="000000" w:themeColor="text1"/>
                <w:lang w:eastAsia="da-DK"/>
              </w:rPr>
            </w:pPr>
          </w:p>
          <w:p w14:paraId="16996D71" w14:textId="77777777" w:rsidR="004206EF" w:rsidRPr="004D5513" w:rsidRDefault="004206EF" w:rsidP="00484CA1">
            <w:pPr>
              <w:tabs>
                <w:tab w:val="left" w:pos="900"/>
              </w:tabs>
              <w:spacing w:line="240" w:lineRule="auto"/>
              <w:rPr>
                <w:rFonts w:cs="Arial"/>
                <w:color w:val="000000" w:themeColor="text1"/>
                <w:lang w:eastAsia="da-DK"/>
              </w:rPr>
            </w:pPr>
          </w:p>
        </w:tc>
        <w:tc>
          <w:tcPr>
            <w:tcW w:w="5386" w:type="dxa"/>
          </w:tcPr>
          <w:p w14:paraId="1708353C" w14:textId="3DB038BB" w:rsidR="004206EF" w:rsidRPr="004D5513" w:rsidRDefault="004206EF" w:rsidP="00484CA1">
            <w:pPr>
              <w:spacing w:line="240" w:lineRule="auto"/>
              <w:rPr>
                <w:rFonts w:cs="Arial"/>
                <w:color w:val="000000" w:themeColor="text1"/>
                <w:lang w:eastAsia="da-DK"/>
              </w:rPr>
            </w:pPr>
            <w:r>
              <w:rPr>
                <w:rFonts w:cs="Arial"/>
                <w:color w:val="000000" w:themeColor="text1"/>
                <w:lang w:eastAsia="da-DK"/>
              </w:rPr>
              <w:t xml:space="preserve">Leder af FM </w:t>
            </w:r>
            <w:r w:rsidR="003C4957" w:rsidRPr="003C4957">
              <w:rPr>
                <w:rFonts w:cs="Arial"/>
                <w:color w:val="000000" w:themeColor="text1"/>
                <w:lang w:eastAsia="da-DK"/>
              </w:rPr>
              <w:t>Louise Fisker Truelsen</w:t>
            </w:r>
            <w:r>
              <w:rPr>
                <w:rFonts w:cs="Arial"/>
                <w:color w:val="000000" w:themeColor="text1"/>
                <w:lang w:eastAsia="da-DK"/>
              </w:rPr>
              <w:t xml:space="preserve">:  </w:t>
            </w:r>
            <w:r w:rsidRPr="0011734F">
              <w:rPr>
                <w:rFonts w:cs="Arial"/>
                <w:color w:val="000000" w:themeColor="text1"/>
                <w:lang w:eastAsia="da-DK"/>
              </w:rPr>
              <w:t>51571526</w:t>
            </w:r>
          </w:p>
          <w:p w14:paraId="30EF0694" w14:textId="77777777" w:rsidR="004206EF" w:rsidRPr="004D5513" w:rsidRDefault="004206EF" w:rsidP="00484CA1">
            <w:pPr>
              <w:rPr>
                <w:rFonts w:cstheme="minorHAnsi"/>
                <w:color w:val="000000" w:themeColor="text1"/>
              </w:rPr>
            </w:pPr>
            <w:r w:rsidRPr="0011734F">
              <w:rPr>
                <w:rFonts w:cstheme="minorHAnsi"/>
                <w:color w:val="000000" w:themeColor="text1"/>
              </w:rPr>
              <w:t>Jan Marker: 23 99 94 88</w:t>
            </w:r>
          </w:p>
          <w:p w14:paraId="5CDC360E" w14:textId="77777777" w:rsidR="004206EF" w:rsidRPr="004D5513" w:rsidRDefault="004206EF" w:rsidP="00484CA1">
            <w:pPr>
              <w:spacing w:line="240" w:lineRule="auto"/>
              <w:rPr>
                <w:rFonts w:cs="Arial"/>
                <w:color w:val="000000" w:themeColor="text1"/>
                <w:lang w:eastAsia="da-DK"/>
              </w:rPr>
            </w:pPr>
          </w:p>
        </w:tc>
      </w:tr>
      <w:bookmarkEnd w:id="50"/>
      <w:tr w:rsidR="004206EF" w:rsidRPr="00873599" w14:paraId="095CBAAF" w14:textId="77777777" w:rsidTr="00484CA1">
        <w:tc>
          <w:tcPr>
            <w:tcW w:w="4503" w:type="dxa"/>
          </w:tcPr>
          <w:p w14:paraId="6D998DEA" w14:textId="77777777" w:rsidR="004206EF" w:rsidRPr="004D5513" w:rsidRDefault="004206EF" w:rsidP="00484CA1">
            <w:pPr>
              <w:tabs>
                <w:tab w:val="left" w:pos="900"/>
              </w:tabs>
              <w:spacing w:line="240" w:lineRule="auto"/>
              <w:rPr>
                <w:color w:val="000000" w:themeColor="text1"/>
              </w:rPr>
            </w:pPr>
            <w:r w:rsidRPr="004D5513">
              <w:rPr>
                <w:rFonts w:cs="Arial"/>
                <w:color w:val="000000" w:themeColor="text1"/>
                <w:lang w:eastAsia="da-DK"/>
              </w:rPr>
              <w:t xml:space="preserve">Kantinen </w:t>
            </w:r>
            <w:r w:rsidRPr="004D5513">
              <w:rPr>
                <w:color w:val="000000" w:themeColor="text1"/>
              </w:rPr>
              <w:t>Jens.jensen@wihlborgs.dk</w:t>
            </w:r>
          </w:p>
          <w:p w14:paraId="36E640D8" w14:textId="77777777" w:rsidR="004206EF" w:rsidRPr="004D5513" w:rsidRDefault="004206EF" w:rsidP="00484CA1">
            <w:pPr>
              <w:tabs>
                <w:tab w:val="left" w:pos="900"/>
              </w:tabs>
              <w:spacing w:line="240" w:lineRule="auto"/>
              <w:rPr>
                <w:rFonts w:cs="Arial"/>
                <w:color w:val="000000" w:themeColor="text1"/>
                <w:lang w:eastAsia="da-DK"/>
              </w:rPr>
            </w:pPr>
          </w:p>
        </w:tc>
        <w:tc>
          <w:tcPr>
            <w:tcW w:w="5386" w:type="dxa"/>
          </w:tcPr>
          <w:p w14:paraId="3A527B9B" w14:textId="77777777" w:rsidR="004206EF" w:rsidRPr="004D5513" w:rsidRDefault="004206EF" w:rsidP="00484CA1">
            <w:pPr>
              <w:spacing w:line="240" w:lineRule="auto"/>
              <w:rPr>
                <w:rFonts w:cs="Arial"/>
                <w:color w:val="000000" w:themeColor="text1"/>
                <w:lang w:eastAsia="da-DK"/>
              </w:rPr>
            </w:pPr>
            <w:r w:rsidRPr="004D5513">
              <w:rPr>
                <w:rFonts w:cs="Arial"/>
                <w:color w:val="000000" w:themeColor="text1"/>
                <w:lang w:eastAsia="da-DK"/>
              </w:rPr>
              <w:t xml:space="preserve">Jens Peter Jensen: </w:t>
            </w:r>
            <w:r w:rsidRPr="004D5513">
              <w:rPr>
                <w:color w:val="000000" w:themeColor="text1"/>
                <w:lang w:eastAsia="da-DK"/>
              </w:rPr>
              <w:t>53 73 74 85</w:t>
            </w:r>
          </w:p>
        </w:tc>
      </w:tr>
    </w:tbl>
    <w:p w14:paraId="45728917" w14:textId="77777777" w:rsidR="004206EF" w:rsidRDefault="004206EF" w:rsidP="004206EF">
      <w:pPr>
        <w:spacing w:line="240" w:lineRule="auto"/>
        <w:rPr>
          <w:rFonts w:eastAsia="Arial Unicode MS"/>
          <w:b/>
          <w:bCs/>
          <w:sz w:val="24"/>
        </w:rPr>
      </w:pPr>
    </w:p>
    <w:p w14:paraId="2915546E" w14:textId="77777777" w:rsidR="004206EF" w:rsidRDefault="004206EF" w:rsidP="004206EF">
      <w:pPr>
        <w:spacing w:line="240" w:lineRule="auto"/>
        <w:rPr>
          <w:rFonts w:eastAsia="Arial Unicode MS"/>
          <w:b/>
          <w:bCs/>
          <w:sz w:val="24"/>
        </w:rPr>
      </w:pPr>
    </w:p>
    <w:p w14:paraId="3254DA07" w14:textId="77777777" w:rsidR="004206EF" w:rsidRDefault="004206EF" w:rsidP="004206EF">
      <w:pPr>
        <w:rPr>
          <w:szCs w:val="20"/>
        </w:rPr>
      </w:pPr>
      <w:r>
        <w:rPr>
          <w:b/>
          <w:noProof/>
          <w:lang w:eastAsia="da-DK"/>
        </w:rPr>
        <w:t>Aktivering af den Generelle Beredskabsplan, Niveau 1</w:t>
      </w:r>
    </w:p>
    <w:p w14:paraId="7C3CFEC1" w14:textId="77777777" w:rsidR="004206EF" w:rsidRPr="004717BA" w:rsidRDefault="004206EF" w:rsidP="004206EF">
      <w:pPr>
        <w:rPr>
          <w:rFonts w:cs="Arial"/>
        </w:rPr>
      </w:pPr>
      <w:r w:rsidRPr="004717BA">
        <w:t xml:space="preserve">Et varsel/alarmer </w:t>
      </w:r>
      <w:r w:rsidRPr="004717BA">
        <w:rPr>
          <w:rFonts w:cs="Arial"/>
        </w:rPr>
        <w:t>kan indgå fra flere forskellige instanser herunder f.eks.</w:t>
      </w:r>
      <w:r w:rsidRPr="004717BA">
        <w:t>:</w:t>
      </w:r>
      <w:r w:rsidRPr="004717BA">
        <w:rPr>
          <w:rFonts w:cs="Arial"/>
        </w:rPr>
        <w:t xml:space="preserve"> </w:t>
      </w:r>
    </w:p>
    <w:p w14:paraId="4B062581" w14:textId="77777777" w:rsidR="004206EF" w:rsidRPr="004717BA" w:rsidRDefault="004206EF" w:rsidP="004206EF">
      <w:pPr>
        <w:pStyle w:val="Listeafsnit"/>
        <w:numPr>
          <w:ilvl w:val="0"/>
          <w:numId w:val="23"/>
        </w:numPr>
        <w:spacing w:line="240" w:lineRule="auto"/>
        <w:rPr>
          <w:rFonts w:asciiTheme="minorHAnsi" w:hAnsiTheme="minorHAnsi" w:cs="Arial"/>
          <w:sz w:val="22"/>
          <w:szCs w:val="22"/>
          <w:lang w:val="da-DK"/>
        </w:rPr>
      </w:pPr>
      <w:r w:rsidRPr="004717BA">
        <w:rPr>
          <w:rFonts w:asciiTheme="minorHAnsi" w:hAnsiTheme="minorHAnsi" w:cs="Arial"/>
          <w:sz w:val="22"/>
          <w:szCs w:val="22"/>
          <w:lang w:val="da-DK"/>
        </w:rPr>
        <w:t>Politiet</w:t>
      </w:r>
    </w:p>
    <w:p w14:paraId="45D99536" w14:textId="77777777" w:rsidR="004206EF" w:rsidRPr="004717BA" w:rsidRDefault="004206EF" w:rsidP="004206EF">
      <w:pPr>
        <w:pStyle w:val="Listeafsnit"/>
        <w:numPr>
          <w:ilvl w:val="0"/>
          <w:numId w:val="23"/>
        </w:numPr>
        <w:spacing w:line="240" w:lineRule="auto"/>
        <w:rPr>
          <w:rFonts w:asciiTheme="minorHAnsi" w:hAnsiTheme="minorHAnsi" w:cs="Arial"/>
          <w:sz w:val="22"/>
          <w:szCs w:val="22"/>
          <w:lang w:val="da-DK"/>
        </w:rPr>
      </w:pPr>
      <w:r w:rsidRPr="004717BA">
        <w:rPr>
          <w:rFonts w:asciiTheme="minorHAnsi" w:hAnsiTheme="minorHAnsi" w:cs="Arial"/>
          <w:sz w:val="22"/>
          <w:szCs w:val="22"/>
          <w:lang w:val="da-DK"/>
        </w:rPr>
        <w:lastRenderedPageBreak/>
        <w:t>DMI</w:t>
      </w:r>
    </w:p>
    <w:p w14:paraId="473E202B" w14:textId="77777777" w:rsidR="004206EF" w:rsidRPr="004717BA" w:rsidRDefault="004206EF" w:rsidP="004206EF">
      <w:pPr>
        <w:pStyle w:val="Listeafsnit"/>
        <w:numPr>
          <w:ilvl w:val="0"/>
          <w:numId w:val="23"/>
        </w:numPr>
        <w:spacing w:line="240" w:lineRule="auto"/>
        <w:rPr>
          <w:rFonts w:asciiTheme="minorHAnsi" w:hAnsiTheme="minorHAnsi" w:cs="Arial"/>
          <w:sz w:val="22"/>
          <w:szCs w:val="22"/>
          <w:lang w:val="da-DK"/>
        </w:rPr>
      </w:pPr>
      <w:r w:rsidRPr="004717BA">
        <w:rPr>
          <w:rFonts w:asciiTheme="minorHAnsi" w:hAnsiTheme="minorHAnsi" w:cs="Arial"/>
          <w:sz w:val="22"/>
          <w:szCs w:val="22"/>
          <w:lang w:val="da-DK"/>
        </w:rPr>
        <w:t>Regionen (Sygehusberedskabet)</w:t>
      </w:r>
    </w:p>
    <w:p w14:paraId="3564EC83" w14:textId="77777777" w:rsidR="004206EF" w:rsidRDefault="004206EF" w:rsidP="004206EF">
      <w:pPr>
        <w:pStyle w:val="Listeafsnit"/>
        <w:numPr>
          <w:ilvl w:val="0"/>
          <w:numId w:val="23"/>
        </w:numPr>
        <w:spacing w:line="240" w:lineRule="auto"/>
        <w:rPr>
          <w:rFonts w:asciiTheme="minorHAnsi" w:hAnsiTheme="minorHAnsi" w:cs="Arial"/>
          <w:sz w:val="22"/>
          <w:szCs w:val="22"/>
          <w:lang w:val="da-DK"/>
        </w:rPr>
      </w:pPr>
      <w:r w:rsidRPr="004717BA">
        <w:rPr>
          <w:rFonts w:asciiTheme="minorHAnsi" w:hAnsiTheme="minorHAnsi" w:cs="Arial"/>
          <w:sz w:val="22"/>
          <w:szCs w:val="22"/>
          <w:lang w:val="da-DK"/>
        </w:rPr>
        <w:t>Medierne</w:t>
      </w:r>
    </w:p>
    <w:p w14:paraId="7BD21DBA" w14:textId="77777777" w:rsidR="004206EF" w:rsidRPr="00F92A39" w:rsidRDefault="004206EF" w:rsidP="004206EF">
      <w:pPr>
        <w:pStyle w:val="Listeafsnit"/>
        <w:numPr>
          <w:ilvl w:val="0"/>
          <w:numId w:val="23"/>
        </w:numPr>
        <w:spacing w:line="240" w:lineRule="auto"/>
        <w:rPr>
          <w:rFonts w:asciiTheme="minorHAnsi" w:hAnsiTheme="minorHAnsi" w:cs="Arial"/>
          <w:sz w:val="22"/>
          <w:szCs w:val="22"/>
          <w:lang w:val="da-DK"/>
        </w:rPr>
      </w:pPr>
      <w:proofErr w:type="gramStart"/>
      <w:r w:rsidRPr="00F92A39">
        <w:rPr>
          <w:rFonts w:asciiTheme="minorHAnsi" w:hAnsiTheme="minorHAnsi" w:cs="Arial"/>
          <w:sz w:val="22"/>
          <w:szCs w:val="22"/>
          <w:lang w:val="da-DK"/>
        </w:rPr>
        <w:t>Nabo kommuner</w:t>
      </w:r>
      <w:proofErr w:type="gramEnd"/>
    </w:p>
    <w:p w14:paraId="46CB54FE" w14:textId="77777777" w:rsidR="004206EF" w:rsidRPr="00F92A39" w:rsidRDefault="004206EF" w:rsidP="004206EF">
      <w:pPr>
        <w:pStyle w:val="Listeafsnit"/>
        <w:numPr>
          <w:ilvl w:val="0"/>
          <w:numId w:val="23"/>
        </w:numPr>
        <w:spacing w:line="240" w:lineRule="auto"/>
        <w:rPr>
          <w:b/>
          <w:szCs w:val="20"/>
          <w:lang w:val="da-DK"/>
        </w:rPr>
      </w:pPr>
      <w:r w:rsidRPr="004717BA">
        <w:rPr>
          <w:rFonts w:asciiTheme="minorHAnsi" w:hAnsiTheme="minorHAnsi" w:cs="Arial"/>
          <w:sz w:val="22"/>
          <w:szCs w:val="22"/>
          <w:lang w:val="da-DK"/>
        </w:rPr>
        <w:t xml:space="preserve">Øvrige </w:t>
      </w:r>
      <w:r w:rsidRPr="00F92A39">
        <w:rPr>
          <w:rFonts w:asciiTheme="minorHAnsi" w:hAnsiTheme="minorHAnsi" w:cs="Arial"/>
          <w:sz w:val="22"/>
          <w:szCs w:val="22"/>
          <w:lang w:val="da-DK"/>
        </w:rPr>
        <w:t xml:space="preserve">samarbejdspartnere:  Energinet, Novafos, Norfors </w:t>
      </w:r>
    </w:p>
    <w:p w14:paraId="018867D3" w14:textId="77777777" w:rsidR="004206EF" w:rsidRDefault="004206EF" w:rsidP="004206EF">
      <w:pPr>
        <w:pStyle w:val="Listeafsnit"/>
        <w:spacing w:line="240" w:lineRule="auto"/>
        <w:rPr>
          <w:b/>
          <w:szCs w:val="20"/>
          <w:lang w:val="da-DK"/>
        </w:rPr>
      </w:pPr>
    </w:p>
    <w:p w14:paraId="6903AB11" w14:textId="77777777" w:rsidR="004206EF" w:rsidRPr="008632C8" w:rsidRDefault="004206EF" w:rsidP="004206EF">
      <w:pPr>
        <w:tabs>
          <w:tab w:val="right" w:pos="8165"/>
        </w:tabs>
        <w:spacing w:line="250" w:lineRule="atLeast"/>
        <w:rPr>
          <w:b/>
        </w:rPr>
      </w:pPr>
      <w:r w:rsidRPr="008632C8">
        <w:rPr>
          <w:b/>
        </w:rPr>
        <w:t>Vurdering af situationen</w:t>
      </w:r>
    </w:p>
    <w:p w14:paraId="4CC6ABD4" w14:textId="77777777" w:rsidR="004206EF" w:rsidRPr="004717BA" w:rsidRDefault="004206EF" w:rsidP="004206EF">
      <w:pPr>
        <w:tabs>
          <w:tab w:val="right" w:pos="8165"/>
        </w:tabs>
        <w:spacing w:line="250" w:lineRule="atLeast"/>
      </w:pPr>
      <w:r w:rsidRPr="004717BA">
        <w:t>Den person, som modtager varslet/</w:t>
      </w:r>
      <w:proofErr w:type="gramStart"/>
      <w:r w:rsidRPr="004717BA">
        <w:t>alarmen</w:t>
      </w:r>
      <w:proofErr w:type="gramEnd"/>
      <w:r w:rsidRPr="004717BA">
        <w:t xml:space="preserve"> vurderer i samråd med sin chef om:</w:t>
      </w:r>
    </w:p>
    <w:p w14:paraId="7CBAC498" w14:textId="77777777" w:rsidR="004206EF" w:rsidRPr="004717BA" w:rsidRDefault="004206EF" w:rsidP="004206EF">
      <w:pPr>
        <w:tabs>
          <w:tab w:val="right" w:pos="8165"/>
        </w:tabs>
        <w:spacing w:line="250" w:lineRule="atLeast"/>
      </w:pPr>
    </w:p>
    <w:p w14:paraId="24150098" w14:textId="77777777" w:rsidR="004206EF" w:rsidRPr="004717BA" w:rsidRDefault="004206EF" w:rsidP="004206EF">
      <w:pPr>
        <w:numPr>
          <w:ilvl w:val="0"/>
          <w:numId w:val="18"/>
        </w:numPr>
        <w:tabs>
          <w:tab w:val="right" w:pos="8165"/>
        </w:tabs>
        <w:spacing w:after="0" w:line="250" w:lineRule="atLeast"/>
        <w:ind w:left="0" w:firstLine="0"/>
      </w:pPr>
      <w:r>
        <w:t>V</w:t>
      </w:r>
      <w:r w:rsidRPr="004717BA">
        <w:t xml:space="preserve">arsel giver anledning til </w:t>
      </w:r>
      <w:r w:rsidRPr="004717BA">
        <w:rPr>
          <w:b/>
        </w:rPr>
        <w:t>at drøfte situationen med andre parter</w:t>
      </w:r>
      <w:r w:rsidRPr="004717BA">
        <w:t xml:space="preserve">, herunder: </w:t>
      </w:r>
    </w:p>
    <w:p w14:paraId="54C486FB" w14:textId="77777777" w:rsidR="004206EF" w:rsidRPr="004D5513" w:rsidRDefault="004206EF" w:rsidP="004206EF">
      <w:pPr>
        <w:numPr>
          <w:ilvl w:val="0"/>
          <w:numId w:val="20"/>
        </w:numPr>
        <w:tabs>
          <w:tab w:val="right" w:pos="760"/>
          <w:tab w:val="right" w:pos="8165"/>
        </w:tabs>
        <w:spacing w:after="0" w:line="250" w:lineRule="atLeast"/>
        <w:rPr>
          <w:color w:val="000000" w:themeColor="text1"/>
        </w:rPr>
      </w:pPr>
      <w:r w:rsidRPr="004D5513">
        <w:rPr>
          <w:color w:val="000000" w:themeColor="text1"/>
        </w:rPr>
        <w:t>Borgmester, Kommunaldirektør, Centerchef Politik</w:t>
      </w:r>
      <w:r>
        <w:rPr>
          <w:color w:val="000000" w:themeColor="text1"/>
        </w:rPr>
        <w:t xml:space="preserve">, </w:t>
      </w:r>
      <w:r w:rsidRPr="004D5513">
        <w:rPr>
          <w:color w:val="000000" w:themeColor="text1"/>
        </w:rPr>
        <w:t>Personale</w:t>
      </w:r>
      <w:r>
        <w:rPr>
          <w:color w:val="000000" w:themeColor="text1"/>
        </w:rPr>
        <w:t xml:space="preserve"> og IT</w:t>
      </w:r>
    </w:p>
    <w:p w14:paraId="127B3B21" w14:textId="77777777" w:rsidR="004206EF" w:rsidRPr="004717BA" w:rsidRDefault="004206EF" w:rsidP="004206EF">
      <w:pPr>
        <w:numPr>
          <w:ilvl w:val="0"/>
          <w:numId w:val="19"/>
        </w:numPr>
        <w:tabs>
          <w:tab w:val="right" w:pos="760"/>
          <w:tab w:val="right" w:pos="8165"/>
        </w:tabs>
        <w:spacing w:after="0" w:line="250" w:lineRule="atLeast"/>
      </w:pPr>
      <w:r w:rsidRPr="004717BA">
        <w:t>eller vagthavende Indsatsleder Nordsjællands Brandvæsen</w:t>
      </w:r>
    </w:p>
    <w:p w14:paraId="1C9822B4" w14:textId="77777777" w:rsidR="004206EF" w:rsidRPr="004717BA" w:rsidRDefault="004206EF" w:rsidP="004206EF">
      <w:pPr>
        <w:tabs>
          <w:tab w:val="right" w:pos="8165"/>
        </w:tabs>
        <w:spacing w:line="250" w:lineRule="atLeast"/>
      </w:pPr>
    </w:p>
    <w:p w14:paraId="13781255" w14:textId="77777777" w:rsidR="004206EF" w:rsidRPr="008632C8" w:rsidRDefault="004206EF" w:rsidP="004206EF">
      <w:pPr>
        <w:pStyle w:val="Listeafsnit"/>
        <w:numPr>
          <w:ilvl w:val="0"/>
          <w:numId w:val="18"/>
        </w:numPr>
        <w:tabs>
          <w:tab w:val="right" w:pos="8165"/>
        </w:tabs>
        <w:spacing w:line="250" w:lineRule="atLeast"/>
        <w:ind w:hanging="720"/>
        <w:rPr>
          <w:rFonts w:asciiTheme="minorHAnsi" w:hAnsiTheme="minorHAnsi"/>
          <w:sz w:val="22"/>
          <w:szCs w:val="22"/>
          <w:lang w:val="da-DK"/>
        </w:rPr>
      </w:pPr>
      <w:r w:rsidRPr="008632C8">
        <w:rPr>
          <w:rFonts w:asciiTheme="minorHAnsi" w:hAnsiTheme="minorHAnsi"/>
          <w:sz w:val="22"/>
          <w:szCs w:val="22"/>
          <w:lang w:val="da-DK"/>
        </w:rPr>
        <w:t xml:space="preserve">Varsel/alarmen giver anledning til </w:t>
      </w:r>
      <w:r w:rsidRPr="008632C8">
        <w:rPr>
          <w:rFonts w:asciiTheme="minorHAnsi" w:hAnsiTheme="minorHAnsi"/>
          <w:b/>
          <w:sz w:val="22"/>
          <w:szCs w:val="22"/>
          <w:lang w:val="da-DK"/>
        </w:rPr>
        <w:t>at samle en krisestab</w:t>
      </w:r>
      <w:r w:rsidRPr="008632C8">
        <w:rPr>
          <w:rFonts w:asciiTheme="minorHAnsi" w:hAnsiTheme="minorHAnsi"/>
          <w:sz w:val="22"/>
          <w:szCs w:val="22"/>
          <w:lang w:val="da-DK"/>
        </w:rPr>
        <w:t xml:space="preserve"> – kontakt da borgmesteren og kommunaldirektøren som kan iværksætte kommunens beredskabsplan, niveau I.</w:t>
      </w:r>
    </w:p>
    <w:p w14:paraId="0064108A" w14:textId="77777777" w:rsidR="004206EF" w:rsidRDefault="004206EF" w:rsidP="004206EF">
      <w:pPr>
        <w:spacing w:line="240" w:lineRule="auto"/>
        <w:rPr>
          <w:rFonts w:eastAsia="Arial Unicode MS"/>
          <w:b/>
          <w:bCs/>
        </w:rPr>
      </w:pPr>
    </w:p>
    <w:p w14:paraId="19DB2074" w14:textId="77777777" w:rsidR="004206EF" w:rsidRDefault="004206EF" w:rsidP="004206EF">
      <w:pPr>
        <w:spacing w:line="240" w:lineRule="auto"/>
        <w:rPr>
          <w:rFonts w:eastAsia="Arial Unicode MS"/>
          <w:b/>
          <w:bCs/>
        </w:rPr>
      </w:pPr>
    </w:p>
    <w:p w14:paraId="0678BCF7" w14:textId="77777777" w:rsidR="004206EF" w:rsidRDefault="004206EF" w:rsidP="004206EF">
      <w:pPr>
        <w:spacing w:line="240" w:lineRule="auto"/>
        <w:rPr>
          <w:rFonts w:eastAsia="Arial Unicode MS"/>
          <w:b/>
          <w:bCs/>
          <w:sz w:val="24"/>
        </w:rPr>
      </w:pPr>
      <w:r>
        <w:rPr>
          <w:rFonts w:eastAsia="Arial Unicode MS"/>
          <w:b/>
          <w:bCs/>
          <w:sz w:val="24"/>
        </w:rPr>
        <w:br w:type="page"/>
      </w:r>
    </w:p>
    <w:p w14:paraId="60F601C3" w14:textId="77777777" w:rsidR="004206EF" w:rsidRDefault="004206EF" w:rsidP="004206EF">
      <w:pPr>
        <w:pStyle w:val="Overskrift2"/>
      </w:pPr>
      <w:bookmarkStart w:id="51" w:name="_Toc198285575"/>
      <w:r w:rsidRPr="0012496E">
        <w:lastRenderedPageBreak/>
        <w:t xml:space="preserve">Bilag </w:t>
      </w:r>
      <w:r>
        <w:t>2</w:t>
      </w:r>
      <w:r w:rsidRPr="0012496E">
        <w:t xml:space="preserve"> – Indsatskort og </w:t>
      </w:r>
      <w:r>
        <w:t>Aktion points</w:t>
      </w:r>
      <w:bookmarkEnd w:id="51"/>
      <w:r>
        <w:t xml:space="preserve"> </w:t>
      </w:r>
    </w:p>
    <w:p w14:paraId="58AE846A" w14:textId="77777777" w:rsidR="004206EF" w:rsidRPr="004717BA" w:rsidRDefault="004206EF" w:rsidP="004206EF">
      <w:pPr>
        <w:spacing w:line="240" w:lineRule="auto"/>
        <w:rPr>
          <w:rFonts w:eastAsia="Arial Unicode MS"/>
          <w:b/>
          <w:bCs/>
        </w:rPr>
      </w:pPr>
    </w:p>
    <w:p w14:paraId="3A1ABC1C" w14:textId="77777777" w:rsidR="004206EF" w:rsidRDefault="004206EF" w:rsidP="004206EF">
      <w:pPr>
        <w:spacing w:line="240" w:lineRule="auto"/>
        <w:rPr>
          <w:rFonts w:eastAsia="Arial Unicode MS"/>
          <w:b/>
          <w:bCs/>
          <w:sz w:val="32"/>
          <w:szCs w:val="28"/>
        </w:rPr>
      </w:pPr>
    </w:p>
    <w:tbl>
      <w:tblPr>
        <w:tblpPr w:leftFromText="141" w:rightFromText="141"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3047"/>
        <w:gridCol w:w="3979"/>
      </w:tblGrid>
      <w:tr w:rsidR="004206EF" w:rsidRPr="00914094" w14:paraId="0591BCEF" w14:textId="77777777" w:rsidTr="00484CA1">
        <w:tc>
          <w:tcPr>
            <w:tcW w:w="2660" w:type="dxa"/>
            <w:vMerge w:val="restart"/>
            <w:tcBorders>
              <w:top w:val="single" w:sz="4" w:space="0" w:color="auto"/>
              <w:left w:val="single" w:sz="4" w:space="0" w:color="auto"/>
              <w:bottom w:val="single" w:sz="4" w:space="0" w:color="auto"/>
              <w:right w:val="single" w:sz="4" w:space="0" w:color="auto"/>
            </w:tcBorders>
            <w:shd w:val="clear" w:color="auto" w:fill="auto"/>
          </w:tcPr>
          <w:p w14:paraId="2EAF63B3" w14:textId="77777777" w:rsidR="004206EF" w:rsidRPr="00635C09" w:rsidRDefault="004206EF" w:rsidP="00484CA1">
            <w:pPr>
              <w:tabs>
                <w:tab w:val="right" w:pos="8165"/>
              </w:tabs>
              <w:spacing w:line="250" w:lineRule="atLeast"/>
              <w:rPr>
                <w:b/>
                <w:noProof/>
                <w:lang w:eastAsia="da-DK"/>
              </w:rPr>
            </w:pPr>
          </w:p>
          <w:p w14:paraId="1990A897" w14:textId="77777777" w:rsidR="004206EF" w:rsidRPr="00635C09" w:rsidRDefault="004206EF" w:rsidP="00484CA1">
            <w:pPr>
              <w:tabs>
                <w:tab w:val="right" w:pos="8165"/>
              </w:tabs>
              <w:spacing w:line="250" w:lineRule="atLeast"/>
              <w:rPr>
                <w:b/>
                <w:noProof/>
                <w:lang w:eastAsia="da-DK"/>
              </w:rPr>
            </w:pPr>
          </w:p>
          <w:p w14:paraId="5DA0652C" w14:textId="77777777" w:rsidR="004206EF" w:rsidRPr="00635C09" w:rsidRDefault="004206EF" w:rsidP="00484CA1">
            <w:pPr>
              <w:tabs>
                <w:tab w:val="right" w:pos="8165"/>
              </w:tabs>
              <w:spacing w:line="250" w:lineRule="atLeast"/>
              <w:jc w:val="center"/>
              <w:rPr>
                <w:b/>
                <w:noProof/>
                <w:lang w:eastAsia="da-DK"/>
              </w:rPr>
            </w:pPr>
            <w:r>
              <w:rPr>
                <w:b/>
                <w:noProof/>
                <w:lang w:eastAsia="da-DK"/>
              </w:rPr>
              <w:t>Indsatskort nr. 1</w:t>
            </w:r>
          </w:p>
          <w:p w14:paraId="6D562B4A" w14:textId="77777777" w:rsidR="004206EF" w:rsidRPr="00635C09" w:rsidRDefault="004206EF" w:rsidP="00484CA1">
            <w:pPr>
              <w:tabs>
                <w:tab w:val="right" w:pos="8165"/>
              </w:tabs>
              <w:spacing w:line="250" w:lineRule="atLeast"/>
              <w:jc w:val="center"/>
              <w:rPr>
                <w:b/>
                <w:noProof/>
                <w:lang w:eastAsia="da-DK"/>
              </w:rPr>
            </w:pPr>
          </w:p>
          <w:p w14:paraId="1DC79BB6" w14:textId="77777777" w:rsidR="004206EF" w:rsidRPr="00635C09" w:rsidRDefault="004206EF" w:rsidP="00484CA1">
            <w:pPr>
              <w:tabs>
                <w:tab w:val="right" w:pos="8165"/>
              </w:tabs>
              <w:spacing w:line="250" w:lineRule="atLeast"/>
              <w:jc w:val="center"/>
              <w:rPr>
                <w:b/>
                <w:noProof/>
                <w:lang w:eastAsia="da-DK"/>
              </w:rPr>
            </w:pPr>
            <w:r>
              <w:rPr>
                <w:b/>
                <w:noProof/>
                <w:lang w:eastAsia="da-DK"/>
              </w:rPr>
              <w:t>Aktivering af den Generelle Beredskabsplan i Hørsholm kommune, Niveau I</w:t>
            </w: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0DAD6944" w14:textId="77777777" w:rsidR="004206EF" w:rsidRPr="00635C09" w:rsidRDefault="004206EF" w:rsidP="00484CA1">
            <w:pPr>
              <w:tabs>
                <w:tab w:val="right" w:pos="8165"/>
              </w:tabs>
              <w:spacing w:line="250" w:lineRule="atLeast"/>
              <w:jc w:val="center"/>
              <w:rPr>
                <w:noProof/>
                <w:lang w:eastAsia="da-DK"/>
              </w:rPr>
            </w:pPr>
          </w:p>
          <w:p w14:paraId="50AC0881" w14:textId="77777777" w:rsidR="004206EF" w:rsidRPr="00635C09" w:rsidRDefault="004206EF" w:rsidP="00484CA1">
            <w:pPr>
              <w:tabs>
                <w:tab w:val="right" w:pos="8165"/>
              </w:tabs>
              <w:spacing w:line="250" w:lineRule="atLeast"/>
              <w:jc w:val="center"/>
              <w:rPr>
                <w:noProof/>
                <w:lang w:eastAsia="da-DK"/>
              </w:rPr>
            </w:pPr>
            <w:r w:rsidRPr="00635C09">
              <w:rPr>
                <w:noProof/>
                <w:lang w:eastAsia="da-DK"/>
              </w:rPr>
              <w:t>Rolle, ansvar og beføjelser</w:t>
            </w:r>
          </w:p>
          <w:p w14:paraId="72CF1C8B" w14:textId="77777777" w:rsidR="004206EF" w:rsidRPr="00635C09" w:rsidRDefault="004206EF" w:rsidP="00484CA1">
            <w:pPr>
              <w:tabs>
                <w:tab w:val="right" w:pos="8165"/>
              </w:tabs>
              <w:spacing w:line="250" w:lineRule="atLeast"/>
              <w:jc w:val="center"/>
              <w:rPr>
                <w:noProof/>
                <w:lang w:eastAsia="da-DK"/>
              </w:rPr>
            </w:pPr>
          </w:p>
        </w:tc>
        <w:tc>
          <w:tcPr>
            <w:tcW w:w="4076" w:type="dxa"/>
            <w:tcBorders>
              <w:top w:val="single" w:sz="4" w:space="0" w:color="auto"/>
              <w:left w:val="single" w:sz="4" w:space="0" w:color="auto"/>
              <w:bottom w:val="single" w:sz="4" w:space="0" w:color="auto"/>
              <w:right w:val="single" w:sz="4" w:space="0" w:color="auto"/>
            </w:tcBorders>
            <w:shd w:val="clear" w:color="auto" w:fill="D9D9D9"/>
          </w:tcPr>
          <w:p w14:paraId="0E86FEFA" w14:textId="77777777" w:rsidR="004206EF" w:rsidRPr="00635C09" w:rsidRDefault="004206EF" w:rsidP="00484CA1">
            <w:pPr>
              <w:tabs>
                <w:tab w:val="right" w:pos="8165"/>
              </w:tabs>
              <w:spacing w:line="250" w:lineRule="atLeast"/>
              <w:jc w:val="center"/>
              <w:rPr>
                <w:noProof/>
                <w:lang w:eastAsia="da-DK"/>
              </w:rPr>
            </w:pPr>
          </w:p>
          <w:p w14:paraId="6BF087AC" w14:textId="77777777" w:rsidR="004206EF" w:rsidRPr="00635C09" w:rsidRDefault="004206EF" w:rsidP="00484CA1">
            <w:pPr>
              <w:tabs>
                <w:tab w:val="right" w:pos="8165"/>
              </w:tabs>
              <w:spacing w:line="250" w:lineRule="atLeast"/>
              <w:jc w:val="center"/>
              <w:rPr>
                <w:noProof/>
                <w:lang w:eastAsia="da-DK"/>
              </w:rPr>
            </w:pPr>
            <w:r w:rsidRPr="00635C09">
              <w:rPr>
                <w:noProof/>
                <w:lang w:eastAsia="da-DK"/>
              </w:rPr>
              <w:t>Opgaver som skal udføres ved særlige hændelser</w:t>
            </w:r>
          </w:p>
        </w:tc>
      </w:tr>
      <w:tr w:rsidR="004206EF" w:rsidRPr="004D5513" w14:paraId="6C6C3CB0" w14:textId="77777777" w:rsidTr="00484CA1">
        <w:trPr>
          <w:trHeight w:val="4269"/>
        </w:trPr>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09E295" w14:textId="77777777" w:rsidR="004206EF" w:rsidRPr="00635C09" w:rsidRDefault="004206EF" w:rsidP="00484CA1">
            <w:pPr>
              <w:tabs>
                <w:tab w:val="right" w:pos="8165"/>
              </w:tabs>
              <w:spacing w:line="250" w:lineRule="atLeast"/>
              <w:rPr>
                <w:b/>
                <w:noProof/>
                <w:lang w:eastAsia="da-DK"/>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6D464C16" w14:textId="77777777" w:rsidR="004206EF" w:rsidRPr="00635C09" w:rsidRDefault="004206EF" w:rsidP="00484CA1">
            <w:pPr>
              <w:tabs>
                <w:tab w:val="right" w:pos="8165"/>
              </w:tabs>
              <w:spacing w:line="250" w:lineRule="atLeast"/>
              <w:rPr>
                <w:noProof/>
                <w:lang w:eastAsia="da-DK"/>
              </w:rPr>
            </w:pPr>
          </w:p>
          <w:p w14:paraId="3CE1DFA7" w14:textId="77777777" w:rsidR="004206EF" w:rsidRPr="00635C09" w:rsidRDefault="004206EF" w:rsidP="00484CA1">
            <w:pPr>
              <w:tabs>
                <w:tab w:val="right" w:pos="8165"/>
              </w:tabs>
              <w:spacing w:line="250" w:lineRule="atLeast"/>
              <w:rPr>
                <w:noProof/>
                <w:lang w:eastAsia="da-DK"/>
              </w:rPr>
            </w:pPr>
            <w:r w:rsidRPr="00C459C8">
              <w:rPr>
                <w:noProof/>
                <w:lang w:eastAsia="da-DK"/>
              </w:rPr>
              <w:t>Borgmester og kommunaldirektør</w:t>
            </w:r>
            <w:r>
              <w:rPr>
                <w:noProof/>
                <w:lang w:eastAsia="da-DK"/>
              </w:rPr>
              <w:t xml:space="preserve"> kan iværksættes kommunens beredskabsplan, Niveau I.</w:t>
            </w:r>
          </w:p>
        </w:tc>
        <w:tc>
          <w:tcPr>
            <w:tcW w:w="4076" w:type="dxa"/>
            <w:tcBorders>
              <w:top w:val="single" w:sz="4" w:space="0" w:color="auto"/>
              <w:left w:val="single" w:sz="4" w:space="0" w:color="auto"/>
              <w:bottom w:val="single" w:sz="4" w:space="0" w:color="auto"/>
              <w:right w:val="single" w:sz="4" w:space="0" w:color="auto"/>
            </w:tcBorders>
            <w:shd w:val="clear" w:color="auto" w:fill="auto"/>
          </w:tcPr>
          <w:p w14:paraId="404DE6A7" w14:textId="77777777" w:rsidR="004206EF" w:rsidRPr="00635C09" w:rsidRDefault="004206EF" w:rsidP="00484CA1">
            <w:pPr>
              <w:tabs>
                <w:tab w:val="right" w:pos="8165"/>
              </w:tabs>
              <w:spacing w:line="250" w:lineRule="atLeast"/>
              <w:rPr>
                <w:b/>
                <w:noProof/>
                <w:lang w:eastAsia="da-DK"/>
              </w:rPr>
            </w:pPr>
          </w:p>
          <w:p w14:paraId="07967E78" w14:textId="77777777" w:rsidR="004206EF" w:rsidRDefault="004206EF" w:rsidP="00484CA1">
            <w:pPr>
              <w:tabs>
                <w:tab w:val="right" w:pos="8165"/>
              </w:tabs>
              <w:spacing w:line="250" w:lineRule="atLeast"/>
              <w:rPr>
                <w:noProof/>
                <w:lang w:eastAsia="da-DK"/>
              </w:rPr>
            </w:pPr>
            <w:r w:rsidRPr="00F234B7">
              <w:rPr>
                <w:noProof/>
                <w:lang w:eastAsia="da-DK"/>
              </w:rPr>
              <w:t xml:space="preserve">Vurderes det, at krisestaben skal samles kontaktes Nordsjællands Brandvæsens vagtcentral (45803355) som anmodes om at kontakte krisestaben (iværksætte beredskabsplanen) som snarest muligt skal samles på mødestedet.  </w:t>
            </w:r>
          </w:p>
          <w:p w14:paraId="337E875A" w14:textId="77777777" w:rsidR="004206EF" w:rsidRDefault="004206EF" w:rsidP="00484CA1">
            <w:pPr>
              <w:tabs>
                <w:tab w:val="right" w:pos="8165"/>
              </w:tabs>
              <w:spacing w:line="250" w:lineRule="atLeast"/>
              <w:rPr>
                <w:noProof/>
                <w:lang w:eastAsia="da-DK"/>
              </w:rPr>
            </w:pPr>
          </w:p>
          <w:p w14:paraId="181B65A8" w14:textId="77777777" w:rsidR="004206EF" w:rsidRDefault="004206EF" w:rsidP="00484CA1">
            <w:pPr>
              <w:tabs>
                <w:tab w:val="right" w:pos="8165"/>
              </w:tabs>
              <w:spacing w:line="250" w:lineRule="atLeast"/>
            </w:pPr>
            <w:r w:rsidRPr="00AF234A">
              <w:rPr>
                <w:b/>
                <w:noProof/>
                <w:lang w:eastAsia="da-DK"/>
              </w:rPr>
              <w:t>Mødested</w:t>
            </w:r>
            <w:r w:rsidRPr="00F234B7">
              <w:rPr>
                <w:noProof/>
                <w:lang w:eastAsia="da-DK"/>
              </w:rPr>
              <w:t xml:space="preserve"> for krisestaben er på: </w:t>
            </w:r>
            <w:r w:rsidRPr="00742846">
              <w:t xml:space="preserve"> </w:t>
            </w:r>
          </w:p>
          <w:p w14:paraId="6E17AF53" w14:textId="490ACB72" w:rsidR="004206EF" w:rsidRDefault="004206EF" w:rsidP="003C4957">
            <w:pPr>
              <w:tabs>
                <w:tab w:val="right" w:pos="8165"/>
              </w:tabs>
              <w:spacing w:line="250" w:lineRule="atLeast"/>
              <w:rPr>
                <w:noProof/>
                <w:lang w:eastAsia="da-DK"/>
              </w:rPr>
            </w:pPr>
            <w:r>
              <w:rPr>
                <w:noProof/>
                <w:lang w:eastAsia="da-DK"/>
              </w:rPr>
              <w:t>Hørsholm</w:t>
            </w:r>
            <w:r w:rsidRPr="00742846">
              <w:rPr>
                <w:noProof/>
                <w:lang w:eastAsia="da-DK"/>
              </w:rPr>
              <w:t xml:space="preserve"> kommune, </w:t>
            </w:r>
            <w:r>
              <w:rPr>
                <w:noProof/>
                <w:lang w:eastAsia="da-DK"/>
              </w:rPr>
              <w:t>Slotsmarken</w:t>
            </w:r>
            <w:r w:rsidRPr="00742846">
              <w:rPr>
                <w:noProof/>
                <w:lang w:eastAsia="da-DK"/>
              </w:rPr>
              <w:t>,</w:t>
            </w:r>
            <w:r>
              <w:rPr>
                <w:noProof/>
                <w:lang w:eastAsia="da-DK"/>
              </w:rPr>
              <w:t xml:space="preserve"> 2970 Hørsholm – </w:t>
            </w:r>
            <w:r w:rsidR="003C4957">
              <w:rPr>
                <w:noProof/>
                <w:color w:val="000000" w:themeColor="text1"/>
                <w:lang w:eastAsia="da-DK"/>
              </w:rPr>
              <w:t>13.1.14, Leonora Christina</w:t>
            </w:r>
            <w:r>
              <w:rPr>
                <w:noProof/>
                <w:lang w:eastAsia="da-DK"/>
              </w:rPr>
              <w:t xml:space="preserve">. </w:t>
            </w:r>
          </w:p>
          <w:p w14:paraId="1DAE066E" w14:textId="77777777" w:rsidR="004206EF" w:rsidRDefault="004206EF" w:rsidP="00484CA1">
            <w:pPr>
              <w:tabs>
                <w:tab w:val="right" w:pos="8165"/>
              </w:tabs>
              <w:spacing w:line="250" w:lineRule="atLeast"/>
              <w:rPr>
                <w:noProof/>
                <w:lang w:eastAsia="da-DK"/>
              </w:rPr>
            </w:pPr>
          </w:p>
          <w:p w14:paraId="3839666E" w14:textId="77777777" w:rsidR="004206EF" w:rsidRDefault="004206EF" w:rsidP="00484CA1">
            <w:pPr>
              <w:tabs>
                <w:tab w:val="right" w:pos="8165"/>
              </w:tabs>
              <w:spacing w:line="250" w:lineRule="atLeast"/>
              <w:rPr>
                <w:noProof/>
                <w:lang w:eastAsia="da-DK"/>
              </w:rPr>
            </w:pPr>
            <w:r w:rsidRPr="00D51694">
              <w:rPr>
                <w:noProof/>
                <w:lang w:eastAsia="da-DK"/>
              </w:rPr>
              <w:t>Alternativ</w:t>
            </w:r>
            <w:r>
              <w:rPr>
                <w:noProof/>
                <w:lang w:eastAsia="da-DK"/>
              </w:rPr>
              <w:t>t</w:t>
            </w:r>
            <w:r w:rsidRPr="00D51694">
              <w:rPr>
                <w:noProof/>
                <w:lang w:eastAsia="da-DK"/>
              </w:rPr>
              <w:t xml:space="preserve"> kan krisestyringsfaciliteterne hos Nordsjællands Brandvæsen bruges. Faciliteterne er placeret i Administrationen Kokkedal Industripark 14, 2980 Kokkedal.</w:t>
            </w:r>
          </w:p>
          <w:p w14:paraId="0D1B53D8" w14:textId="77777777" w:rsidR="004206EF" w:rsidRPr="00635C09" w:rsidRDefault="004206EF" w:rsidP="00484CA1">
            <w:pPr>
              <w:tabs>
                <w:tab w:val="right" w:pos="8165"/>
              </w:tabs>
              <w:spacing w:line="250" w:lineRule="atLeast"/>
              <w:rPr>
                <w:b/>
                <w:noProof/>
                <w:lang w:eastAsia="da-DK"/>
              </w:rPr>
            </w:pPr>
          </w:p>
        </w:tc>
      </w:tr>
    </w:tbl>
    <w:p w14:paraId="0F61271F" w14:textId="77777777" w:rsidR="004206EF" w:rsidRDefault="004206EF" w:rsidP="004206EF">
      <w:pPr>
        <w:spacing w:line="240" w:lineRule="auto"/>
        <w:rPr>
          <w:rFonts w:eastAsia="Arial Unicode MS"/>
          <w:b/>
          <w:bCs/>
          <w:sz w:val="32"/>
          <w:szCs w:val="28"/>
        </w:rPr>
      </w:pPr>
    </w:p>
    <w:p w14:paraId="1D269B6B" w14:textId="77777777" w:rsidR="004206EF" w:rsidRDefault="004206EF" w:rsidP="004206EF">
      <w:pPr>
        <w:spacing w:line="240" w:lineRule="auto"/>
        <w:rPr>
          <w:rFonts w:eastAsia="Arial Unicode MS"/>
          <w:b/>
          <w:bCs/>
          <w:sz w:val="32"/>
          <w:szCs w:val="28"/>
        </w:rPr>
      </w:pPr>
    </w:p>
    <w:p w14:paraId="6D251276" w14:textId="77777777" w:rsidR="004206EF" w:rsidRDefault="004206EF" w:rsidP="004206EF">
      <w:pPr>
        <w:spacing w:line="240" w:lineRule="auto"/>
        <w:rPr>
          <w:rFonts w:eastAsia="Arial Unicode MS"/>
          <w:b/>
          <w:bCs/>
          <w:sz w:val="32"/>
          <w:szCs w:val="28"/>
        </w:rPr>
      </w:pPr>
    </w:p>
    <w:p w14:paraId="42423AB8" w14:textId="77777777" w:rsidR="004206EF" w:rsidRPr="00CF6429" w:rsidRDefault="004206EF" w:rsidP="004206EF">
      <w:pPr>
        <w:tabs>
          <w:tab w:val="right" w:pos="8165"/>
        </w:tabs>
        <w:spacing w:line="250" w:lineRule="atLeast"/>
        <w:rPr>
          <w:noProof/>
          <w:sz w:val="19"/>
          <w:lang w:eastAsia="da-DK"/>
        </w:rPr>
      </w:pPr>
    </w:p>
    <w:tbl>
      <w:tblPr>
        <w:tblpPr w:leftFromText="141" w:rightFromText="141"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3046"/>
        <w:gridCol w:w="3966"/>
      </w:tblGrid>
      <w:tr w:rsidR="004206EF" w:rsidRPr="00914094" w14:paraId="31E81245" w14:textId="77777777" w:rsidTr="00484CA1">
        <w:tc>
          <w:tcPr>
            <w:tcW w:w="2660" w:type="dxa"/>
            <w:vMerge w:val="restart"/>
            <w:tcBorders>
              <w:top w:val="single" w:sz="4" w:space="0" w:color="auto"/>
              <w:left w:val="single" w:sz="4" w:space="0" w:color="auto"/>
              <w:bottom w:val="single" w:sz="4" w:space="0" w:color="auto"/>
              <w:right w:val="single" w:sz="4" w:space="0" w:color="auto"/>
            </w:tcBorders>
            <w:shd w:val="clear" w:color="auto" w:fill="auto"/>
          </w:tcPr>
          <w:p w14:paraId="01D37672" w14:textId="77777777" w:rsidR="004206EF" w:rsidRPr="00635C09" w:rsidRDefault="004206EF" w:rsidP="00484CA1">
            <w:pPr>
              <w:tabs>
                <w:tab w:val="right" w:pos="8165"/>
              </w:tabs>
              <w:spacing w:line="250" w:lineRule="atLeast"/>
              <w:rPr>
                <w:b/>
                <w:noProof/>
                <w:lang w:eastAsia="da-DK"/>
              </w:rPr>
            </w:pPr>
          </w:p>
          <w:p w14:paraId="28739F79" w14:textId="77777777" w:rsidR="004206EF" w:rsidRPr="00635C09" w:rsidRDefault="004206EF" w:rsidP="00484CA1">
            <w:pPr>
              <w:tabs>
                <w:tab w:val="right" w:pos="8165"/>
              </w:tabs>
              <w:spacing w:line="250" w:lineRule="atLeast"/>
              <w:rPr>
                <w:b/>
                <w:noProof/>
                <w:lang w:eastAsia="da-DK"/>
              </w:rPr>
            </w:pPr>
          </w:p>
          <w:p w14:paraId="76B9B74D" w14:textId="77777777" w:rsidR="004206EF" w:rsidRPr="00635C09" w:rsidRDefault="004206EF" w:rsidP="00484CA1">
            <w:pPr>
              <w:tabs>
                <w:tab w:val="right" w:pos="8165"/>
              </w:tabs>
              <w:spacing w:line="250" w:lineRule="atLeast"/>
              <w:jc w:val="center"/>
              <w:rPr>
                <w:b/>
                <w:noProof/>
                <w:lang w:eastAsia="da-DK"/>
              </w:rPr>
            </w:pPr>
            <w:r>
              <w:rPr>
                <w:b/>
                <w:noProof/>
                <w:lang w:eastAsia="da-DK"/>
              </w:rPr>
              <w:t>Indsatskort nr. 2</w:t>
            </w:r>
          </w:p>
          <w:p w14:paraId="4DBA0DB7" w14:textId="77777777" w:rsidR="004206EF" w:rsidRPr="00635C09" w:rsidRDefault="004206EF" w:rsidP="00484CA1">
            <w:pPr>
              <w:tabs>
                <w:tab w:val="right" w:pos="8165"/>
              </w:tabs>
              <w:spacing w:line="250" w:lineRule="atLeast"/>
              <w:jc w:val="center"/>
              <w:rPr>
                <w:b/>
                <w:noProof/>
                <w:lang w:eastAsia="da-DK"/>
              </w:rPr>
            </w:pPr>
          </w:p>
          <w:p w14:paraId="75AD1259" w14:textId="77777777" w:rsidR="004206EF" w:rsidRPr="00635C09" w:rsidRDefault="004206EF" w:rsidP="00484CA1">
            <w:pPr>
              <w:tabs>
                <w:tab w:val="right" w:pos="8165"/>
              </w:tabs>
              <w:spacing w:line="250" w:lineRule="atLeast"/>
              <w:jc w:val="center"/>
              <w:rPr>
                <w:b/>
                <w:noProof/>
                <w:lang w:eastAsia="da-DK"/>
              </w:rPr>
            </w:pPr>
            <w:r w:rsidRPr="00635C09">
              <w:rPr>
                <w:b/>
                <w:noProof/>
                <w:lang w:eastAsia="da-DK"/>
              </w:rPr>
              <w:t>Borgmester og kommunaldirektør</w:t>
            </w: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0BA5DD9E" w14:textId="77777777" w:rsidR="004206EF" w:rsidRPr="00635C09" w:rsidRDefault="004206EF" w:rsidP="00484CA1">
            <w:pPr>
              <w:tabs>
                <w:tab w:val="right" w:pos="8165"/>
              </w:tabs>
              <w:spacing w:line="250" w:lineRule="atLeast"/>
              <w:jc w:val="center"/>
              <w:rPr>
                <w:noProof/>
                <w:lang w:eastAsia="da-DK"/>
              </w:rPr>
            </w:pPr>
          </w:p>
          <w:p w14:paraId="75339E7B" w14:textId="77777777" w:rsidR="004206EF" w:rsidRPr="00635C09" w:rsidRDefault="004206EF" w:rsidP="00484CA1">
            <w:pPr>
              <w:tabs>
                <w:tab w:val="right" w:pos="8165"/>
              </w:tabs>
              <w:spacing w:line="250" w:lineRule="atLeast"/>
              <w:jc w:val="center"/>
              <w:rPr>
                <w:noProof/>
                <w:lang w:eastAsia="da-DK"/>
              </w:rPr>
            </w:pPr>
            <w:r w:rsidRPr="00635C09">
              <w:rPr>
                <w:noProof/>
                <w:lang w:eastAsia="da-DK"/>
              </w:rPr>
              <w:t>Rolle, ansvar og beføjelser</w:t>
            </w:r>
          </w:p>
          <w:p w14:paraId="5853DBB4" w14:textId="77777777" w:rsidR="004206EF" w:rsidRPr="00635C09" w:rsidRDefault="004206EF" w:rsidP="00484CA1">
            <w:pPr>
              <w:tabs>
                <w:tab w:val="right" w:pos="8165"/>
              </w:tabs>
              <w:spacing w:line="250" w:lineRule="atLeast"/>
              <w:jc w:val="center"/>
              <w:rPr>
                <w:noProof/>
                <w:lang w:eastAsia="da-DK"/>
              </w:rPr>
            </w:pPr>
          </w:p>
        </w:tc>
        <w:tc>
          <w:tcPr>
            <w:tcW w:w="4076" w:type="dxa"/>
            <w:tcBorders>
              <w:top w:val="single" w:sz="4" w:space="0" w:color="auto"/>
              <w:left w:val="single" w:sz="4" w:space="0" w:color="auto"/>
              <w:bottom w:val="single" w:sz="4" w:space="0" w:color="auto"/>
              <w:right w:val="single" w:sz="4" w:space="0" w:color="auto"/>
            </w:tcBorders>
            <w:shd w:val="clear" w:color="auto" w:fill="D9D9D9"/>
          </w:tcPr>
          <w:p w14:paraId="24206E85" w14:textId="77777777" w:rsidR="004206EF" w:rsidRPr="00635C09" w:rsidRDefault="004206EF" w:rsidP="00484CA1">
            <w:pPr>
              <w:tabs>
                <w:tab w:val="right" w:pos="8165"/>
              </w:tabs>
              <w:spacing w:line="250" w:lineRule="atLeast"/>
              <w:jc w:val="center"/>
              <w:rPr>
                <w:noProof/>
                <w:lang w:eastAsia="da-DK"/>
              </w:rPr>
            </w:pPr>
          </w:p>
          <w:p w14:paraId="0B3CADE6" w14:textId="77777777" w:rsidR="004206EF" w:rsidRPr="00635C09" w:rsidRDefault="004206EF" w:rsidP="00484CA1">
            <w:pPr>
              <w:tabs>
                <w:tab w:val="right" w:pos="8165"/>
              </w:tabs>
              <w:spacing w:line="250" w:lineRule="atLeast"/>
              <w:jc w:val="center"/>
              <w:rPr>
                <w:noProof/>
                <w:lang w:eastAsia="da-DK"/>
              </w:rPr>
            </w:pPr>
            <w:r w:rsidRPr="00635C09">
              <w:rPr>
                <w:noProof/>
                <w:lang w:eastAsia="da-DK"/>
              </w:rPr>
              <w:t>Opgaver som skal udføres ved særlige hændelser</w:t>
            </w:r>
          </w:p>
        </w:tc>
      </w:tr>
      <w:tr w:rsidR="004206EF" w:rsidRPr="00914094" w14:paraId="02A061E9" w14:textId="77777777" w:rsidTr="00484CA1">
        <w:trPr>
          <w:trHeight w:val="2628"/>
        </w:trPr>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11A002" w14:textId="77777777" w:rsidR="004206EF" w:rsidRPr="00635C09" w:rsidRDefault="004206EF" w:rsidP="00484CA1">
            <w:pPr>
              <w:tabs>
                <w:tab w:val="right" w:pos="8165"/>
              </w:tabs>
              <w:spacing w:line="250" w:lineRule="atLeast"/>
              <w:rPr>
                <w:b/>
                <w:noProof/>
                <w:lang w:eastAsia="da-DK"/>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52343661" w14:textId="77777777" w:rsidR="004206EF" w:rsidRPr="00635C09" w:rsidRDefault="004206EF" w:rsidP="00484CA1">
            <w:pPr>
              <w:tabs>
                <w:tab w:val="right" w:pos="8165"/>
              </w:tabs>
              <w:spacing w:line="250" w:lineRule="atLeast"/>
              <w:rPr>
                <w:noProof/>
                <w:lang w:eastAsia="da-DK"/>
              </w:rPr>
            </w:pPr>
          </w:p>
          <w:p w14:paraId="38171648" w14:textId="77777777" w:rsidR="004206EF" w:rsidRPr="00635C09" w:rsidRDefault="004206EF" w:rsidP="00484CA1">
            <w:pPr>
              <w:tabs>
                <w:tab w:val="right" w:pos="8165"/>
              </w:tabs>
              <w:spacing w:line="250" w:lineRule="atLeast"/>
              <w:rPr>
                <w:noProof/>
                <w:lang w:eastAsia="da-DK"/>
              </w:rPr>
            </w:pPr>
            <w:r w:rsidRPr="00635C09">
              <w:rPr>
                <w:noProof/>
                <w:lang w:eastAsia="da-DK"/>
              </w:rPr>
              <w:t>Øverste drifts- og økonomiansvarlige</w:t>
            </w:r>
          </w:p>
        </w:tc>
        <w:tc>
          <w:tcPr>
            <w:tcW w:w="4076" w:type="dxa"/>
            <w:tcBorders>
              <w:top w:val="single" w:sz="4" w:space="0" w:color="auto"/>
              <w:left w:val="single" w:sz="4" w:space="0" w:color="auto"/>
              <w:bottom w:val="single" w:sz="4" w:space="0" w:color="auto"/>
              <w:right w:val="single" w:sz="4" w:space="0" w:color="auto"/>
            </w:tcBorders>
            <w:shd w:val="clear" w:color="auto" w:fill="auto"/>
          </w:tcPr>
          <w:p w14:paraId="68BEA956" w14:textId="77777777" w:rsidR="004206EF" w:rsidRPr="00635C09" w:rsidRDefault="004206EF" w:rsidP="00484CA1">
            <w:pPr>
              <w:tabs>
                <w:tab w:val="right" w:pos="8165"/>
              </w:tabs>
              <w:spacing w:line="250" w:lineRule="atLeast"/>
              <w:rPr>
                <w:b/>
                <w:noProof/>
                <w:lang w:eastAsia="da-DK"/>
              </w:rPr>
            </w:pPr>
          </w:p>
          <w:p w14:paraId="757338A2" w14:textId="77777777" w:rsidR="004206EF" w:rsidRPr="00635C09" w:rsidRDefault="004206EF" w:rsidP="00484CA1">
            <w:pPr>
              <w:tabs>
                <w:tab w:val="right" w:pos="8165"/>
              </w:tabs>
              <w:spacing w:line="250" w:lineRule="atLeast"/>
              <w:rPr>
                <w:noProof/>
                <w:lang w:eastAsia="da-DK"/>
              </w:rPr>
            </w:pPr>
            <w:r w:rsidRPr="00635C09">
              <w:rPr>
                <w:noProof/>
                <w:lang w:eastAsia="da-DK"/>
              </w:rPr>
              <w:t xml:space="preserve">Igangsætte beredskabsplanen, </w:t>
            </w:r>
          </w:p>
          <w:p w14:paraId="60508A5F" w14:textId="77777777" w:rsidR="004206EF" w:rsidRPr="00635C09" w:rsidRDefault="004206EF" w:rsidP="00484CA1">
            <w:pPr>
              <w:tabs>
                <w:tab w:val="right" w:pos="8165"/>
              </w:tabs>
              <w:spacing w:line="250" w:lineRule="atLeast"/>
              <w:rPr>
                <w:noProof/>
                <w:lang w:eastAsia="da-DK"/>
              </w:rPr>
            </w:pPr>
            <w:r w:rsidRPr="00635C09">
              <w:rPr>
                <w:noProof/>
                <w:lang w:eastAsia="da-DK"/>
              </w:rPr>
              <w:t xml:space="preserve">Niveau I via Vagtcentralen, Nordsjællands Brandvæsen </w:t>
            </w:r>
            <w:r>
              <w:rPr>
                <w:noProof/>
                <w:lang w:eastAsia="da-DK"/>
              </w:rPr>
              <w:t>.</w:t>
            </w:r>
          </w:p>
          <w:p w14:paraId="0CD95188" w14:textId="77777777" w:rsidR="004206EF" w:rsidRPr="00635C09" w:rsidRDefault="004206EF" w:rsidP="00484CA1">
            <w:pPr>
              <w:tabs>
                <w:tab w:val="right" w:pos="8165"/>
              </w:tabs>
              <w:spacing w:line="250" w:lineRule="atLeast"/>
              <w:rPr>
                <w:noProof/>
                <w:lang w:eastAsia="da-DK"/>
              </w:rPr>
            </w:pPr>
          </w:p>
          <w:p w14:paraId="08197AEB" w14:textId="77777777" w:rsidR="004206EF" w:rsidRPr="00635C09" w:rsidRDefault="004206EF" w:rsidP="00484CA1">
            <w:pPr>
              <w:tabs>
                <w:tab w:val="right" w:pos="8165"/>
              </w:tabs>
              <w:spacing w:line="250" w:lineRule="atLeast"/>
              <w:rPr>
                <w:noProof/>
                <w:lang w:eastAsia="da-DK"/>
              </w:rPr>
            </w:pPr>
            <w:r w:rsidRPr="00635C09">
              <w:rPr>
                <w:noProof/>
                <w:lang w:eastAsia="da-DK"/>
              </w:rPr>
              <w:t xml:space="preserve">Indkalde krisestab. </w:t>
            </w:r>
            <w:r>
              <w:rPr>
                <w:noProof/>
                <w:lang w:eastAsia="da-DK"/>
              </w:rPr>
              <w:t>e</w:t>
            </w:r>
            <w:r w:rsidRPr="00635C09">
              <w:rPr>
                <w:noProof/>
                <w:lang w:eastAsia="da-DK"/>
              </w:rPr>
              <w:t>vt. i samråd med beredskabsdirektøren.</w:t>
            </w:r>
          </w:p>
          <w:p w14:paraId="548D38CD" w14:textId="77777777" w:rsidR="004206EF" w:rsidRPr="00635C09" w:rsidRDefault="004206EF" w:rsidP="00484CA1">
            <w:pPr>
              <w:tabs>
                <w:tab w:val="right" w:pos="8165"/>
              </w:tabs>
              <w:spacing w:line="250" w:lineRule="atLeast"/>
              <w:rPr>
                <w:noProof/>
                <w:lang w:eastAsia="da-DK"/>
              </w:rPr>
            </w:pPr>
          </w:p>
          <w:p w14:paraId="48C8E97D" w14:textId="77777777" w:rsidR="004206EF" w:rsidRPr="00635C09" w:rsidRDefault="004206EF" w:rsidP="00484CA1">
            <w:pPr>
              <w:tabs>
                <w:tab w:val="right" w:pos="8165"/>
              </w:tabs>
              <w:spacing w:line="250" w:lineRule="atLeast"/>
              <w:rPr>
                <w:noProof/>
                <w:lang w:eastAsia="da-DK"/>
              </w:rPr>
            </w:pPr>
            <w:r w:rsidRPr="00635C09">
              <w:rPr>
                <w:noProof/>
                <w:lang w:eastAsia="da-DK"/>
              </w:rPr>
              <w:t>Være del af krisestab så længe hændelse står på.</w:t>
            </w:r>
          </w:p>
          <w:p w14:paraId="5EB23228" w14:textId="77777777" w:rsidR="004206EF" w:rsidRPr="00635C09" w:rsidRDefault="004206EF" w:rsidP="00484CA1">
            <w:pPr>
              <w:tabs>
                <w:tab w:val="right" w:pos="8165"/>
              </w:tabs>
              <w:spacing w:line="250" w:lineRule="atLeast"/>
              <w:rPr>
                <w:noProof/>
                <w:lang w:eastAsia="da-DK"/>
              </w:rPr>
            </w:pPr>
          </w:p>
          <w:p w14:paraId="753B08E3" w14:textId="77777777" w:rsidR="004206EF" w:rsidRPr="00635C09" w:rsidRDefault="004206EF" w:rsidP="00484CA1">
            <w:pPr>
              <w:tabs>
                <w:tab w:val="right" w:pos="8165"/>
              </w:tabs>
              <w:spacing w:line="250" w:lineRule="atLeast"/>
              <w:rPr>
                <w:noProof/>
                <w:lang w:eastAsia="da-DK"/>
              </w:rPr>
            </w:pPr>
            <w:r w:rsidRPr="00635C09">
              <w:rPr>
                <w:noProof/>
                <w:lang w:eastAsia="da-DK"/>
              </w:rPr>
              <w:t>Inddrage relevante direktører.</w:t>
            </w:r>
          </w:p>
          <w:p w14:paraId="74D0DCEE" w14:textId="77777777" w:rsidR="004206EF" w:rsidRPr="00635C09" w:rsidRDefault="004206EF" w:rsidP="00484CA1">
            <w:pPr>
              <w:tabs>
                <w:tab w:val="right" w:pos="8165"/>
              </w:tabs>
              <w:spacing w:line="250" w:lineRule="atLeast"/>
              <w:rPr>
                <w:noProof/>
                <w:lang w:eastAsia="da-DK"/>
              </w:rPr>
            </w:pPr>
          </w:p>
          <w:p w14:paraId="0BB88908" w14:textId="77777777" w:rsidR="004206EF" w:rsidRPr="00635C09" w:rsidRDefault="004206EF" w:rsidP="00484CA1">
            <w:pPr>
              <w:tabs>
                <w:tab w:val="right" w:pos="8165"/>
              </w:tabs>
              <w:spacing w:line="250" w:lineRule="atLeast"/>
              <w:rPr>
                <w:noProof/>
                <w:lang w:eastAsia="da-DK"/>
              </w:rPr>
            </w:pPr>
            <w:r w:rsidRPr="00635C09">
              <w:rPr>
                <w:noProof/>
                <w:lang w:eastAsia="da-DK"/>
              </w:rPr>
              <w:t>Godkende ressourceallokering til håndtering af hændelser.</w:t>
            </w:r>
          </w:p>
          <w:p w14:paraId="416DA10B" w14:textId="77777777" w:rsidR="004206EF" w:rsidRPr="00635C09" w:rsidRDefault="004206EF" w:rsidP="00484CA1">
            <w:pPr>
              <w:tabs>
                <w:tab w:val="right" w:pos="8165"/>
              </w:tabs>
              <w:spacing w:line="250" w:lineRule="atLeast"/>
              <w:rPr>
                <w:noProof/>
                <w:lang w:eastAsia="da-DK"/>
              </w:rPr>
            </w:pPr>
          </w:p>
          <w:p w14:paraId="25C7F21F" w14:textId="77777777" w:rsidR="004206EF" w:rsidRPr="00635C09" w:rsidRDefault="004206EF" w:rsidP="00484CA1">
            <w:pPr>
              <w:tabs>
                <w:tab w:val="right" w:pos="8165"/>
              </w:tabs>
              <w:spacing w:line="250" w:lineRule="atLeast"/>
              <w:rPr>
                <w:b/>
                <w:noProof/>
                <w:lang w:eastAsia="da-DK"/>
              </w:rPr>
            </w:pPr>
          </w:p>
        </w:tc>
      </w:tr>
    </w:tbl>
    <w:p w14:paraId="5DD8E888" w14:textId="77777777" w:rsidR="004206EF" w:rsidRDefault="004206EF" w:rsidP="004206EF">
      <w:pPr>
        <w:spacing w:line="240" w:lineRule="auto"/>
        <w:rPr>
          <w:szCs w:val="20"/>
        </w:rPr>
      </w:pPr>
    </w:p>
    <w:p w14:paraId="655D8EC9" w14:textId="77777777" w:rsidR="004206EF" w:rsidRDefault="004206EF" w:rsidP="004206EF">
      <w:pPr>
        <w:spacing w:line="240" w:lineRule="auto"/>
        <w:rPr>
          <w:szCs w:val="20"/>
        </w:rPr>
      </w:pPr>
    </w:p>
    <w:p w14:paraId="513B9CA5" w14:textId="77777777" w:rsidR="004206EF" w:rsidRDefault="004206EF" w:rsidP="004206EF">
      <w:pPr>
        <w:spacing w:line="240" w:lineRule="auto"/>
        <w:rPr>
          <w:szCs w:val="20"/>
        </w:rPr>
      </w:pPr>
    </w:p>
    <w:p w14:paraId="76F547CB" w14:textId="77777777" w:rsidR="004206EF" w:rsidRDefault="004206EF" w:rsidP="004206EF">
      <w:pPr>
        <w:spacing w:line="240" w:lineRule="auto"/>
        <w:rPr>
          <w:szCs w:val="20"/>
        </w:rPr>
      </w:pPr>
    </w:p>
    <w:p w14:paraId="3AD03F7E" w14:textId="77777777" w:rsidR="004206EF" w:rsidRDefault="004206EF" w:rsidP="004206EF">
      <w:pPr>
        <w:spacing w:line="240" w:lineRule="auto"/>
        <w:rPr>
          <w:szCs w:val="20"/>
        </w:rPr>
      </w:pPr>
    </w:p>
    <w:tbl>
      <w:tblPr>
        <w:tblpPr w:leftFromText="141" w:rightFromText="141"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3049"/>
        <w:gridCol w:w="3972"/>
      </w:tblGrid>
      <w:tr w:rsidR="004206EF" w:rsidRPr="00914094" w14:paraId="3422F7E4" w14:textId="77777777" w:rsidTr="00484CA1">
        <w:tc>
          <w:tcPr>
            <w:tcW w:w="2660" w:type="dxa"/>
            <w:vMerge w:val="restart"/>
            <w:tcBorders>
              <w:top w:val="single" w:sz="4" w:space="0" w:color="auto"/>
              <w:left w:val="single" w:sz="4" w:space="0" w:color="auto"/>
              <w:bottom w:val="single" w:sz="4" w:space="0" w:color="auto"/>
              <w:right w:val="single" w:sz="4" w:space="0" w:color="auto"/>
            </w:tcBorders>
            <w:shd w:val="clear" w:color="auto" w:fill="auto"/>
          </w:tcPr>
          <w:p w14:paraId="62208B47" w14:textId="77777777" w:rsidR="004206EF" w:rsidRPr="00635C09" w:rsidRDefault="004206EF" w:rsidP="00484CA1">
            <w:pPr>
              <w:tabs>
                <w:tab w:val="right" w:pos="8165"/>
              </w:tabs>
              <w:spacing w:line="250" w:lineRule="atLeast"/>
              <w:rPr>
                <w:b/>
                <w:noProof/>
                <w:lang w:eastAsia="da-DK"/>
              </w:rPr>
            </w:pPr>
          </w:p>
          <w:p w14:paraId="158C2013" w14:textId="77777777" w:rsidR="004206EF" w:rsidRPr="00635C09" w:rsidRDefault="004206EF" w:rsidP="00484CA1">
            <w:pPr>
              <w:tabs>
                <w:tab w:val="right" w:pos="8165"/>
              </w:tabs>
              <w:spacing w:line="250" w:lineRule="atLeast"/>
              <w:rPr>
                <w:b/>
                <w:noProof/>
                <w:lang w:eastAsia="da-DK"/>
              </w:rPr>
            </w:pPr>
          </w:p>
          <w:p w14:paraId="3BB7475A" w14:textId="77777777" w:rsidR="004206EF" w:rsidRPr="00635C09" w:rsidRDefault="004206EF" w:rsidP="00484CA1">
            <w:pPr>
              <w:tabs>
                <w:tab w:val="right" w:pos="8165"/>
              </w:tabs>
              <w:spacing w:line="250" w:lineRule="atLeast"/>
              <w:jc w:val="center"/>
              <w:rPr>
                <w:b/>
                <w:noProof/>
                <w:lang w:eastAsia="da-DK"/>
              </w:rPr>
            </w:pPr>
            <w:r w:rsidRPr="00635C09">
              <w:rPr>
                <w:b/>
                <w:noProof/>
                <w:lang w:eastAsia="da-DK"/>
              </w:rPr>
              <w:t xml:space="preserve">Indsatskort nr. </w:t>
            </w:r>
            <w:r>
              <w:rPr>
                <w:b/>
                <w:noProof/>
                <w:lang w:eastAsia="da-DK"/>
              </w:rPr>
              <w:t>3</w:t>
            </w:r>
          </w:p>
          <w:p w14:paraId="0139285B" w14:textId="77777777" w:rsidR="004206EF" w:rsidRPr="00635C09" w:rsidRDefault="004206EF" w:rsidP="00484CA1">
            <w:pPr>
              <w:tabs>
                <w:tab w:val="right" w:pos="8165"/>
              </w:tabs>
              <w:spacing w:line="250" w:lineRule="atLeast"/>
              <w:jc w:val="center"/>
              <w:rPr>
                <w:b/>
                <w:noProof/>
                <w:lang w:eastAsia="da-DK"/>
              </w:rPr>
            </w:pPr>
          </w:p>
          <w:p w14:paraId="08CDEAAD" w14:textId="77777777" w:rsidR="004206EF" w:rsidRPr="00635C09" w:rsidRDefault="004206EF" w:rsidP="00484CA1">
            <w:pPr>
              <w:tabs>
                <w:tab w:val="right" w:pos="8165"/>
              </w:tabs>
              <w:spacing w:line="250" w:lineRule="atLeast"/>
              <w:jc w:val="center"/>
              <w:rPr>
                <w:b/>
                <w:noProof/>
                <w:lang w:eastAsia="da-DK"/>
              </w:rPr>
            </w:pPr>
            <w:r w:rsidRPr="00635C09">
              <w:rPr>
                <w:b/>
                <w:noProof/>
                <w:lang w:eastAsia="da-DK"/>
              </w:rPr>
              <w:t>Områdedirektør</w:t>
            </w: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5EB0AA7D" w14:textId="77777777" w:rsidR="004206EF" w:rsidRPr="00635C09" w:rsidRDefault="004206EF" w:rsidP="00484CA1">
            <w:pPr>
              <w:tabs>
                <w:tab w:val="right" w:pos="8165"/>
              </w:tabs>
              <w:spacing w:line="250" w:lineRule="atLeast"/>
              <w:jc w:val="center"/>
              <w:rPr>
                <w:noProof/>
                <w:lang w:eastAsia="da-DK"/>
              </w:rPr>
            </w:pPr>
          </w:p>
          <w:p w14:paraId="3A89793B" w14:textId="77777777" w:rsidR="004206EF" w:rsidRPr="00635C09" w:rsidRDefault="004206EF" w:rsidP="00484CA1">
            <w:pPr>
              <w:tabs>
                <w:tab w:val="right" w:pos="8165"/>
              </w:tabs>
              <w:spacing w:line="250" w:lineRule="atLeast"/>
              <w:jc w:val="center"/>
              <w:rPr>
                <w:noProof/>
                <w:lang w:eastAsia="da-DK"/>
              </w:rPr>
            </w:pPr>
            <w:r w:rsidRPr="00635C09">
              <w:rPr>
                <w:noProof/>
                <w:lang w:eastAsia="da-DK"/>
              </w:rPr>
              <w:t>Rolle, ansvar og beføjelser</w:t>
            </w:r>
          </w:p>
          <w:p w14:paraId="46FC994F" w14:textId="77777777" w:rsidR="004206EF" w:rsidRPr="00635C09" w:rsidRDefault="004206EF" w:rsidP="00484CA1">
            <w:pPr>
              <w:tabs>
                <w:tab w:val="right" w:pos="8165"/>
              </w:tabs>
              <w:spacing w:line="250" w:lineRule="atLeast"/>
              <w:jc w:val="center"/>
              <w:rPr>
                <w:noProof/>
                <w:lang w:eastAsia="da-DK"/>
              </w:rPr>
            </w:pPr>
          </w:p>
        </w:tc>
        <w:tc>
          <w:tcPr>
            <w:tcW w:w="4076" w:type="dxa"/>
            <w:tcBorders>
              <w:top w:val="single" w:sz="4" w:space="0" w:color="auto"/>
              <w:left w:val="single" w:sz="4" w:space="0" w:color="auto"/>
              <w:bottom w:val="single" w:sz="4" w:space="0" w:color="auto"/>
              <w:right w:val="single" w:sz="4" w:space="0" w:color="auto"/>
            </w:tcBorders>
            <w:shd w:val="clear" w:color="auto" w:fill="D9D9D9"/>
          </w:tcPr>
          <w:p w14:paraId="63925379" w14:textId="77777777" w:rsidR="004206EF" w:rsidRPr="00635C09" w:rsidRDefault="004206EF" w:rsidP="00484CA1">
            <w:pPr>
              <w:tabs>
                <w:tab w:val="right" w:pos="8165"/>
              </w:tabs>
              <w:spacing w:line="250" w:lineRule="atLeast"/>
              <w:jc w:val="center"/>
              <w:rPr>
                <w:noProof/>
                <w:lang w:eastAsia="da-DK"/>
              </w:rPr>
            </w:pPr>
          </w:p>
          <w:p w14:paraId="7F9938BF" w14:textId="77777777" w:rsidR="004206EF" w:rsidRPr="00635C09" w:rsidRDefault="004206EF" w:rsidP="00484CA1">
            <w:pPr>
              <w:tabs>
                <w:tab w:val="right" w:pos="8165"/>
              </w:tabs>
              <w:spacing w:line="250" w:lineRule="atLeast"/>
              <w:jc w:val="center"/>
              <w:rPr>
                <w:noProof/>
                <w:lang w:eastAsia="da-DK"/>
              </w:rPr>
            </w:pPr>
            <w:r w:rsidRPr="00635C09">
              <w:rPr>
                <w:noProof/>
                <w:lang w:eastAsia="da-DK"/>
              </w:rPr>
              <w:t>Opgaver som skal udføres ved særlige hændelser</w:t>
            </w:r>
          </w:p>
        </w:tc>
      </w:tr>
      <w:tr w:rsidR="004206EF" w:rsidRPr="00914094" w14:paraId="3C76E0C1" w14:textId="77777777" w:rsidTr="00484CA1">
        <w:trPr>
          <w:trHeight w:val="2628"/>
        </w:trPr>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8CAD16" w14:textId="77777777" w:rsidR="004206EF" w:rsidRPr="00635C09" w:rsidRDefault="004206EF" w:rsidP="00484CA1">
            <w:pPr>
              <w:tabs>
                <w:tab w:val="right" w:pos="8165"/>
              </w:tabs>
              <w:spacing w:line="250" w:lineRule="atLeast"/>
              <w:rPr>
                <w:b/>
                <w:noProof/>
                <w:lang w:eastAsia="da-DK"/>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7BD8F4DD" w14:textId="77777777" w:rsidR="004206EF" w:rsidRPr="00635C09" w:rsidRDefault="004206EF" w:rsidP="00484CA1">
            <w:pPr>
              <w:tabs>
                <w:tab w:val="right" w:pos="8165"/>
              </w:tabs>
              <w:spacing w:line="250" w:lineRule="atLeast"/>
              <w:rPr>
                <w:noProof/>
                <w:lang w:eastAsia="da-DK"/>
              </w:rPr>
            </w:pPr>
          </w:p>
          <w:p w14:paraId="4D36B440" w14:textId="77777777" w:rsidR="004206EF" w:rsidRPr="00635C09" w:rsidRDefault="004206EF" w:rsidP="00484CA1">
            <w:pPr>
              <w:tabs>
                <w:tab w:val="right" w:pos="8165"/>
              </w:tabs>
              <w:spacing w:line="250" w:lineRule="atLeast"/>
              <w:rPr>
                <w:noProof/>
                <w:lang w:eastAsia="da-DK"/>
              </w:rPr>
            </w:pPr>
            <w:r w:rsidRPr="00635C09">
              <w:rPr>
                <w:noProof/>
                <w:lang w:eastAsia="da-DK"/>
              </w:rPr>
              <w:t>Ansvarlig for håndtering af den konkrete beredskabsindsats inden for eget direktørområde som følge af den særlige hændelse (forebyggende, afhjælpende, støtte)</w:t>
            </w:r>
          </w:p>
        </w:tc>
        <w:tc>
          <w:tcPr>
            <w:tcW w:w="4076" w:type="dxa"/>
            <w:tcBorders>
              <w:top w:val="single" w:sz="4" w:space="0" w:color="auto"/>
              <w:left w:val="single" w:sz="4" w:space="0" w:color="auto"/>
              <w:bottom w:val="single" w:sz="4" w:space="0" w:color="auto"/>
              <w:right w:val="single" w:sz="4" w:space="0" w:color="auto"/>
            </w:tcBorders>
            <w:shd w:val="clear" w:color="auto" w:fill="auto"/>
          </w:tcPr>
          <w:p w14:paraId="46ADDFBB" w14:textId="77777777" w:rsidR="004206EF" w:rsidRPr="00635C09" w:rsidRDefault="004206EF" w:rsidP="00484CA1">
            <w:pPr>
              <w:tabs>
                <w:tab w:val="right" w:pos="8165"/>
              </w:tabs>
              <w:spacing w:line="250" w:lineRule="atLeast"/>
              <w:rPr>
                <w:b/>
                <w:noProof/>
                <w:lang w:eastAsia="da-DK"/>
              </w:rPr>
            </w:pPr>
          </w:p>
          <w:p w14:paraId="176CD2AA" w14:textId="77777777" w:rsidR="004206EF" w:rsidRPr="00635C09" w:rsidRDefault="004206EF" w:rsidP="00484CA1">
            <w:pPr>
              <w:tabs>
                <w:tab w:val="right" w:pos="8165"/>
              </w:tabs>
              <w:spacing w:line="250" w:lineRule="atLeast"/>
              <w:rPr>
                <w:noProof/>
                <w:lang w:eastAsia="da-DK"/>
              </w:rPr>
            </w:pPr>
            <w:r w:rsidRPr="00635C09">
              <w:rPr>
                <w:noProof/>
                <w:lang w:eastAsia="da-DK"/>
              </w:rPr>
              <w:t>Koordinere fagområdespecialister fra egne centre efter behov.</w:t>
            </w:r>
          </w:p>
          <w:p w14:paraId="44DA9368" w14:textId="77777777" w:rsidR="004206EF" w:rsidRPr="00635C09" w:rsidRDefault="004206EF" w:rsidP="00484CA1">
            <w:pPr>
              <w:tabs>
                <w:tab w:val="right" w:pos="8165"/>
              </w:tabs>
              <w:spacing w:line="250" w:lineRule="atLeast"/>
              <w:rPr>
                <w:noProof/>
                <w:lang w:eastAsia="da-DK"/>
              </w:rPr>
            </w:pPr>
          </w:p>
          <w:p w14:paraId="1055D9D8" w14:textId="77777777" w:rsidR="004206EF" w:rsidRPr="00635C09" w:rsidRDefault="004206EF" w:rsidP="00484CA1">
            <w:pPr>
              <w:tabs>
                <w:tab w:val="right" w:pos="8165"/>
              </w:tabs>
              <w:spacing w:line="250" w:lineRule="atLeast"/>
              <w:rPr>
                <w:noProof/>
                <w:lang w:eastAsia="da-DK"/>
              </w:rPr>
            </w:pPr>
            <w:r w:rsidRPr="00635C09">
              <w:rPr>
                <w:noProof/>
                <w:lang w:eastAsia="da-DK"/>
              </w:rPr>
              <w:t>Være bindeled mellem krisestyringsstab og fagområderessourcer.</w:t>
            </w:r>
          </w:p>
          <w:p w14:paraId="4892FDDF" w14:textId="77777777" w:rsidR="004206EF" w:rsidRPr="00635C09" w:rsidRDefault="004206EF" w:rsidP="00484CA1">
            <w:pPr>
              <w:tabs>
                <w:tab w:val="right" w:pos="8165"/>
              </w:tabs>
              <w:spacing w:line="250" w:lineRule="atLeast"/>
              <w:rPr>
                <w:noProof/>
                <w:lang w:eastAsia="da-DK"/>
              </w:rPr>
            </w:pPr>
          </w:p>
          <w:p w14:paraId="4A223C03" w14:textId="77777777" w:rsidR="004206EF" w:rsidRDefault="004206EF" w:rsidP="00484CA1">
            <w:pPr>
              <w:tabs>
                <w:tab w:val="right" w:pos="8165"/>
              </w:tabs>
              <w:spacing w:line="250" w:lineRule="atLeast"/>
              <w:rPr>
                <w:noProof/>
                <w:lang w:eastAsia="da-DK"/>
              </w:rPr>
            </w:pPr>
            <w:r w:rsidRPr="00635C09">
              <w:rPr>
                <w:noProof/>
                <w:lang w:eastAsia="da-DK"/>
              </w:rPr>
              <w:t>Være del af krisestyringsstab, så længe hændelsen står på.</w:t>
            </w:r>
          </w:p>
          <w:p w14:paraId="1E651D6D" w14:textId="77777777" w:rsidR="004206EF" w:rsidRDefault="004206EF" w:rsidP="00484CA1">
            <w:pPr>
              <w:tabs>
                <w:tab w:val="right" w:pos="8165"/>
              </w:tabs>
              <w:spacing w:line="250" w:lineRule="atLeast"/>
              <w:rPr>
                <w:noProof/>
                <w:lang w:eastAsia="da-DK"/>
              </w:rPr>
            </w:pPr>
          </w:p>
          <w:p w14:paraId="2826AC60" w14:textId="77777777" w:rsidR="004206EF" w:rsidRDefault="004206EF" w:rsidP="00484CA1">
            <w:pPr>
              <w:tabs>
                <w:tab w:val="right" w:pos="8165"/>
              </w:tabs>
              <w:spacing w:line="250" w:lineRule="atLeast"/>
              <w:rPr>
                <w:noProof/>
                <w:lang w:eastAsia="da-DK"/>
              </w:rPr>
            </w:pPr>
          </w:p>
          <w:p w14:paraId="6EAFA72E" w14:textId="77777777" w:rsidR="004206EF" w:rsidRDefault="004206EF" w:rsidP="00484CA1">
            <w:pPr>
              <w:tabs>
                <w:tab w:val="right" w:pos="8165"/>
              </w:tabs>
              <w:spacing w:line="250" w:lineRule="atLeast"/>
              <w:rPr>
                <w:noProof/>
                <w:lang w:eastAsia="da-DK"/>
              </w:rPr>
            </w:pPr>
          </w:p>
          <w:p w14:paraId="63AD746A" w14:textId="77777777" w:rsidR="004206EF" w:rsidRDefault="004206EF" w:rsidP="00484CA1">
            <w:pPr>
              <w:tabs>
                <w:tab w:val="right" w:pos="8165"/>
              </w:tabs>
              <w:spacing w:line="250" w:lineRule="atLeast"/>
              <w:rPr>
                <w:noProof/>
                <w:lang w:eastAsia="da-DK"/>
              </w:rPr>
            </w:pPr>
          </w:p>
          <w:p w14:paraId="1057E525" w14:textId="77777777" w:rsidR="004206EF" w:rsidRPr="00635C09" w:rsidRDefault="004206EF" w:rsidP="00484CA1">
            <w:pPr>
              <w:tabs>
                <w:tab w:val="right" w:pos="8165"/>
              </w:tabs>
              <w:spacing w:line="250" w:lineRule="atLeast"/>
              <w:rPr>
                <w:noProof/>
                <w:lang w:eastAsia="da-DK"/>
              </w:rPr>
            </w:pPr>
          </w:p>
          <w:p w14:paraId="16FE7FBB" w14:textId="77777777" w:rsidR="004206EF" w:rsidRPr="00635C09" w:rsidRDefault="004206EF" w:rsidP="00484CA1">
            <w:pPr>
              <w:tabs>
                <w:tab w:val="right" w:pos="8165"/>
              </w:tabs>
              <w:spacing w:line="250" w:lineRule="atLeast"/>
              <w:rPr>
                <w:b/>
                <w:noProof/>
                <w:lang w:eastAsia="da-DK"/>
              </w:rPr>
            </w:pPr>
          </w:p>
        </w:tc>
      </w:tr>
    </w:tbl>
    <w:p w14:paraId="37993251" w14:textId="77777777" w:rsidR="004206EF" w:rsidRDefault="004206EF" w:rsidP="004206EF">
      <w:pPr>
        <w:spacing w:line="240" w:lineRule="auto"/>
      </w:pPr>
    </w:p>
    <w:p w14:paraId="0B2C1DFA" w14:textId="77777777" w:rsidR="004206EF" w:rsidRDefault="004206EF" w:rsidP="004206EF">
      <w:pPr>
        <w:spacing w:line="240" w:lineRule="auto"/>
      </w:pPr>
    </w:p>
    <w:p w14:paraId="3686BD6A" w14:textId="77777777" w:rsidR="004206EF" w:rsidRPr="00635C09" w:rsidRDefault="004206EF" w:rsidP="004206EF">
      <w:pPr>
        <w:spacing w:line="240" w:lineRule="auto"/>
      </w:pPr>
    </w:p>
    <w:p w14:paraId="6A1D4AD2" w14:textId="77777777" w:rsidR="004206EF" w:rsidRDefault="004206EF" w:rsidP="004206EF">
      <w:pPr>
        <w:spacing w:line="240" w:lineRule="auto"/>
      </w:pPr>
    </w:p>
    <w:p w14:paraId="00CC46CA" w14:textId="77777777" w:rsidR="004206EF" w:rsidRPr="00635C09" w:rsidRDefault="004206EF" w:rsidP="004206EF">
      <w:pPr>
        <w:spacing w:line="240" w:lineRule="auto"/>
      </w:pPr>
    </w:p>
    <w:tbl>
      <w:tblPr>
        <w:tblpPr w:leftFromText="141" w:rightFromText="141"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3059"/>
        <w:gridCol w:w="3955"/>
      </w:tblGrid>
      <w:tr w:rsidR="004206EF" w:rsidRPr="00914094" w14:paraId="5E56E44B" w14:textId="77777777" w:rsidTr="00484CA1">
        <w:tc>
          <w:tcPr>
            <w:tcW w:w="2660" w:type="dxa"/>
            <w:vMerge w:val="restart"/>
            <w:tcBorders>
              <w:top w:val="single" w:sz="4" w:space="0" w:color="auto"/>
              <w:left w:val="single" w:sz="4" w:space="0" w:color="auto"/>
              <w:bottom w:val="single" w:sz="4" w:space="0" w:color="auto"/>
              <w:right w:val="single" w:sz="4" w:space="0" w:color="auto"/>
            </w:tcBorders>
            <w:shd w:val="clear" w:color="auto" w:fill="auto"/>
          </w:tcPr>
          <w:p w14:paraId="37C46775" w14:textId="77777777" w:rsidR="004206EF" w:rsidRPr="00635C09" w:rsidRDefault="004206EF" w:rsidP="00484CA1">
            <w:pPr>
              <w:tabs>
                <w:tab w:val="right" w:pos="8165"/>
              </w:tabs>
              <w:spacing w:line="250" w:lineRule="atLeast"/>
              <w:rPr>
                <w:b/>
                <w:noProof/>
                <w:lang w:eastAsia="da-DK"/>
              </w:rPr>
            </w:pPr>
          </w:p>
          <w:p w14:paraId="04C1D690" w14:textId="77777777" w:rsidR="004206EF" w:rsidRPr="00635C09" w:rsidRDefault="004206EF" w:rsidP="00484CA1">
            <w:pPr>
              <w:tabs>
                <w:tab w:val="right" w:pos="8165"/>
              </w:tabs>
              <w:spacing w:line="250" w:lineRule="atLeast"/>
              <w:rPr>
                <w:b/>
                <w:noProof/>
                <w:lang w:eastAsia="da-DK"/>
              </w:rPr>
            </w:pPr>
          </w:p>
          <w:p w14:paraId="1B511633" w14:textId="77777777" w:rsidR="004206EF" w:rsidRPr="00635C09" w:rsidRDefault="004206EF" w:rsidP="00484CA1">
            <w:pPr>
              <w:tabs>
                <w:tab w:val="right" w:pos="8165"/>
              </w:tabs>
              <w:spacing w:line="250" w:lineRule="atLeast"/>
              <w:jc w:val="center"/>
              <w:rPr>
                <w:b/>
                <w:noProof/>
                <w:lang w:eastAsia="da-DK"/>
              </w:rPr>
            </w:pPr>
            <w:r w:rsidRPr="00635C09">
              <w:rPr>
                <w:b/>
                <w:noProof/>
                <w:lang w:eastAsia="da-DK"/>
              </w:rPr>
              <w:t xml:space="preserve">Indsatskort nr. </w:t>
            </w:r>
            <w:r>
              <w:rPr>
                <w:b/>
                <w:noProof/>
                <w:lang w:eastAsia="da-DK"/>
              </w:rPr>
              <w:t>4</w:t>
            </w:r>
          </w:p>
          <w:p w14:paraId="10CD6BBC" w14:textId="77777777" w:rsidR="004206EF" w:rsidRPr="00635C09" w:rsidRDefault="004206EF" w:rsidP="00484CA1">
            <w:pPr>
              <w:tabs>
                <w:tab w:val="right" w:pos="8165"/>
              </w:tabs>
              <w:spacing w:line="250" w:lineRule="atLeast"/>
              <w:jc w:val="center"/>
              <w:rPr>
                <w:b/>
                <w:noProof/>
                <w:lang w:eastAsia="da-DK"/>
              </w:rPr>
            </w:pPr>
          </w:p>
          <w:p w14:paraId="33AAD088" w14:textId="77777777" w:rsidR="004206EF" w:rsidRDefault="004206EF" w:rsidP="00484CA1">
            <w:pPr>
              <w:tabs>
                <w:tab w:val="right" w:pos="8165"/>
              </w:tabs>
              <w:spacing w:line="250" w:lineRule="atLeast"/>
              <w:jc w:val="center"/>
              <w:rPr>
                <w:b/>
                <w:noProof/>
                <w:lang w:eastAsia="da-DK"/>
              </w:rPr>
            </w:pPr>
            <w:r>
              <w:rPr>
                <w:b/>
                <w:noProof/>
                <w:lang w:eastAsia="da-DK"/>
              </w:rPr>
              <w:t xml:space="preserve"> Kommunikations-konsulent</w:t>
            </w:r>
          </w:p>
          <w:p w14:paraId="3B0EC4F4" w14:textId="77777777" w:rsidR="004206EF" w:rsidRPr="00635C09" w:rsidRDefault="004206EF" w:rsidP="00484CA1">
            <w:pPr>
              <w:tabs>
                <w:tab w:val="right" w:pos="8165"/>
              </w:tabs>
              <w:spacing w:line="250" w:lineRule="atLeast"/>
              <w:jc w:val="center"/>
              <w:rPr>
                <w:b/>
                <w:noProof/>
                <w:lang w:eastAsia="da-DK"/>
              </w:rPr>
            </w:pPr>
            <w:r>
              <w:rPr>
                <w:b/>
                <w:noProof/>
                <w:lang w:eastAsia="da-DK"/>
              </w:rPr>
              <w:t xml:space="preserve">i Center for Politik, Personale og IT </w:t>
            </w: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40A68C6C" w14:textId="77777777" w:rsidR="004206EF" w:rsidRPr="00635C09" w:rsidRDefault="004206EF" w:rsidP="00484CA1">
            <w:pPr>
              <w:tabs>
                <w:tab w:val="right" w:pos="8165"/>
              </w:tabs>
              <w:spacing w:line="250" w:lineRule="atLeast"/>
              <w:jc w:val="center"/>
              <w:rPr>
                <w:noProof/>
                <w:lang w:eastAsia="da-DK"/>
              </w:rPr>
            </w:pPr>
          </w:p>
          <w:p w14:paraId="5065E586" w14:textId="77777777" w:rsidR="004206EF" w:rsidRPr="00635C09" w:rsidRDefault="004206EF" w:rsidP="00484CA1">
            <w:pPr>
              <w:tabs>
                <w:tab w:val="right" w:pos="8165"/>
              </w:tabs>
              <w:spacing w:line="250" w:lineRule="atLeast"/>
              <w:jc w:val="center"/>
              <w:rPr>
                <w:noProof/>
                <w:lang w:eastAsia="da-DK"/>
              </w:rPr>
            </w:pPr>
            <w:r w:rsidRPr="00635C09">
              <w:rPr>
                <w:noProof/>
                <w:lang w:eastAsia="da-DK"/>
              </w:rPr>
              <w:t>Rolle, ansvar og beføjelser</w:t>
            </w:r>
          </w:p>
          <w:p w14:paraId="70231ACC" w14:textId="77777777" w:rsidR="004206EF" w:rsidRPr="00635C09" w:rsidRDefault="004206EF" w:rsidP="00484CA1">
            <w:pPr>
              <w:tabs>
                <w:tab w:val="right" w:pos="8165"/>
              </w:tabs>
              <w:spacing w:line="250" w:lineRule="atLeast"/>
              <w:jc w:val="center"/>
              <w:rPr>
                <w:noProof/>
                <w:lang w:eastAsia="da-DK"/>
              </w:rPr>
            </w:pPr>
          </w:p>
        </w:tc>
        <w:tc>
          <w:tcPr>
            <w:tcW w:w="4076" w:type="dxa"/>
            <w:tcBorders>
              <w:top w:val="single" w:sz="4" w:space="0" w:color="auto"/>
              <w:left w:val="single" w:sz="4" w:space="0" w:color="auto"/>
              <w:bottom w:val="single" w:sz="4" w:space="0" w:color="auto"/>
              <w:right w:val="single" w:sz="4" w:space="0" w:color="auto"/>
            </w:tcBorders>
            <w:shd w:val="clear" w:color="auto" w:fill="D9D9D9"/>
          </w:tcPr>
          <w:p w14:paraId="0DC7EB24" w14:textId="77777777" w:rsidR="004206EF" w:rsidRPr="00635C09" w:rsidRDefault="004206EF" w:rsidP="00484CA1">
            <w:pPr>
              <w:tabs>
                <w:tab w:val="right" w:pos="8165"/>
              </w:tabs>
              <w:spacing w:line="250" w:lineRule="atLeast"/>
              <w:jc w:val="center"/>
              <w:rPr>
                <w:noProof/>
                <w:lang w:eastAsia="da-DK"/>
              </w:rPr>
            </w:pPr>
          </w:p>
          <w:p w14:paraId="49946E43" w14:textId="77777777" w:rsidR="004206EF" w:rsidRPr="00635C09" w:rsidRDefault="004206EF" w:rsidP="00484CA1">
            <w:pPr>
              <w:tabs>
                <w:tab w:val="right" w:pos="8165"/>
              </w:tabs>
              <w:spacing w:line="250" w:lineRule="atLeast"/>
              <w:jc w:val="center"/>
              <w:rPr>
                <w:noProof/>
                <w:lang w:eastAsia="da-DK"/>
              </w:rPr>
            </w:pPr>
            <w:r w:rsidRPr="00635C09">
              <w:rPr>
                <w:noProof/>
                <w:lang w:eastAsia="da-DK"/>
              </w:rPr>
              <w:t>Opgaver som skal udføres ved særlige hændelser</w:t>
            </w:r>
          </w:p>
        </w:tc>
      </w:tr>
      <w:tr w:rsidR="004206EF" w:rsidRPr="00914094" w14:paraId="1A1BFEEF" w14:textId="77777777" w:rsidTr="00484CA1">
        <w:trPr>
          <w:trHeight w:val="2628"/>
        </w:trPr>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80F6EC" w14:textId="77777777" w:rsidR="004206EF" w:rsidRPr="00635C09" w:rsidRDefault="004206EF" w:rsidP="00484CA1">
            <w:pPr>
              <w:tabs>
                <w:tab w:val="right" w:pos="8165"/>
              </w:tabs>
              <w:spacing w:line="250" w:lineRule="atLeast"/>
              <w:rPr>
                <w:b/>
                <w:noProof/>
                <w:lang w:eastAsia="da-DK"/>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5C8DA83B" w14:textId="77777777" w:rsidR="004206EF" w:rsidRPr="00635C09" w:rsidRDefault="004206EF" w:rsidP="00484CA1">
            <w:pPr>
              <w:tabs>
                <w:tab w:val="right" w:pos="8165"/>
              </w:tabs>
              <w:spacing w:line="250" w:lineRule="atLeast"/>
              <w:rPr>
                <w:noProof/>
                <w:lang w:eastAsia="da-DK"/>
              </w:rPr>
            </w:pPr>
          </w:p>
          <w:p w14:paraId="417BB9DF" w14:textId="77777777" w:rsidR="004206EF" w:rsidRPr="00635C09" w:rsidRDefault="004206EF" w:rsidP="00484CA1">
            <w:pPr>
              <w:tabs>
                <w:tab w:val="right" w:pos="8165"/>
              </w:tabs>
              <w:spacing w:line="250" w:lineRule="atLeast"/>
              <w:rPr>
                <w:noProof/>
                <w:lang w:eastAsia="da-DK"/>
              </w:rPr>
            </w:pPr>
            <w:r w:rsidRPr="00635C09">
              <w:rPr>
                <w:noProof/>
                <w:lang w:eastAsia="da-DK"/>
              </w:rPr>
              <w:t>Ansvarlig for kommunikation herunder krisekommunikation og presseovervågning</w:t>
            </w:r>
          </w:p>
        </w:tc>
        <w:tc>
          <w:tcPr>
            <w:tcW w:w="4076" w:type="dxa"/>
            <w:tcBorders>
              <w:top w:val="single" w:sz="4" w:space="0" w:color="auto"/>
              <w:left w:val="single" w:sz="4" w:space="0" w:color="auto"/>
              <w:bottom w:val="single" w:sz="4" w:space="0" w:color="auto"/>
              <w:right w:val="single" w:sz="4" w:space="0" w:color="auto"/>
            </w:tcBorders>
            <w:shd w:val="clear" w:color="auto" w:fill="auto"/>
          </w:tcPr>
          <w:p w14:paraId="42968311" w14:textId="77777777" w:rsidR="004206EF" w:rsidRPr="00635C09" w:rsidRDefault="004206EF" w:rsidP="00484CA1">
            <w:pPr>
              <w:tabs>
                <w:tab w:val="right" w:pos="8165"/>
              </w:tabs>
              <w:spacing w:line="250" w:lineRule="atLeast"/>
              <w:rPr>
                <w:b/>
                <w:noProof/>
                <w:lang w:eastAsia="da-DK"/>
              </w:rPr>
            </w:pPr>
          </w:p>
          <w:p w14:paraId="232F01F6" w14:textId="77777777" w:rsidR="004206EF" w:rsidRPr="00635C09" w:rsidRDefault="004206EF" w:rsidP="00484CA1">
            <w:pPr>
              <w:tabs>
                <w:tab w:val="right" w:pos="8165"/>
              </w:tabs>
              <w:spacing w:line="250" w:lineRule="atLeast"/>
              <w:rPr>
                <w:noProof/>
                <w:lang w:eastAsia="da-DK"/>
              </w:rPr>
            </w:pPr>
            <w:r w:rsidRPr="00635C09">
              <w:rPr>
                <w:noProof/>
                <w:lang w:eastAsia="da-DK"/>
              </w:rPr>
              <w:t>Koordinere kommunikation til medier og borgergrupper efter samråd med kommunaldirektør og områdedirektør for berørt område (efter relevans).</w:t>
            </w:r>
          </w:p>
          <w:p w14:paraId="5D6B0B97" w14:textId="77777777" w:rsidR="004206EF" w:rsidRDefault="004206EF" w:rsidP="00484CA1">
            <w:pPr>
              <w:tabs>
                <w:tab w:val="right" w:pos="8165"/>
              </w:tabs>
              <w:spacing w:line="250" w:lineRule="atLeast"/>
              <w:rPr>
                <w:b/>
                <w:noProof/>
                <w:lang w:eastAsia="da-DK"/>
              </w:rPr>
            </w:pPr>
          </w:p>
          <w:p w14:paraId="6EA875CC" w14:textId="77777777" w:rsidR="004206EF" w:rsidRDefault="004206EF" w:rsidP="00484CA1">
            <w:pPr>
              <w:tabs>
                <w:tab w:val="right" w:pos="8165"/>
              </w:tabs>
              <w:spacing w:line="250" w:lineRule="atLeast"/>
              <w:rPr>
                <w:b/>
                <w:noProof/>
                <w:lang w:eastAsia="da-DK"/>
              </w:rPr>
            </w:pPr>
          </w:p>
          <w:p w14:paraId="4FBBFA0F" w14:textId="77777777" w:rsidR="004206EF" w:rsidRDefault="004206EF" w:rsidP="00484CA1">
            <w:pPr>
              <w:tabs>
                <w:tab w:val="right" w:pos="8165"/>
              </w:tabs>
              <w:spacing w:line="250" w:lineRule="atLeast"/>
              <w:rPr>
                <w:b/>
                <w:noProof/>
                <w:lang w:eastAsia="da-DK"/>
              </w:rPr>
            </w:pPr>
          </w:p>
          <w:p w14:paraId="79750177" w14:textId="77777777" w:rsidR="004206EF" w:rsidRDefault="004206EF" w:rsidP="00484CA1">
            <w:pPr>
              <w:tabs>
                <w:tab w:val="right" w:pos="8165"/>
              </w:tabs>
              <w:spacing w:line="250" w:lineRule="atLeast"/>
              <w:rPr>
                <w:b/>
                <w:noProof/>
                <w:lang w:eastAsia="da-DK"/>
              </w:rPr>
            </w:pPr>
          </w:p>
          <w:p w14:paraId="18C62147" w14:textId="77777777" w:rsidR="004206EF" w:rsidRDefault="004206EF" w:rsidP="00484CA1">
            <w:pPr>
              <w:tabs>
                <w:tab w:val="right" w:pos="8165"/>
              </w:tabs>
              <w:spacing w:line="250" w:lineRule="atLeast"/>
              <w:rPr>
                <w:b/>
                <w:noProof/>
                <w:lang w:eastAsia="da-DK"/>
              </w:rPr>
            </w:pPr>
          </w:p>
          <w:p w14:paraId="03F75BC4" w14:textId="77777777" w:rsidR="004206EF" w:rsidRDefault="004206EF" w:rsidP="00484CA1">
            <w:pPr>
              <w:tabs>
                <w:tab w:val="right" w:pos="8165"/>
              </w:tabs>
              <w:spacing w:line="250" w:lineRule="atLeast"/>
              <w:rPr>
                <w:b/>
                <w:noProof/>
                <w:lang w:eastAsia="da-DK"/>
              </w:rPr>
            </w:pPr>
          </w:p>
          <w:p w14:paraId="43881FCE" w14:textId="77777777" w:rsidR="004206EF" w:rsidRDefault="004206EF" w:rsidP="00484CA1">
            <w:pPr>
              <w:tabs>
                <w:tab w:val="right" w:pos="8165"/>
              </w:tabs>
              <w:spacing w:line="250" w:lineRule="atLeast"/>
              <w:rPr>
                <w:b/>
                <w:noProof/>
                <w:lang w:eastAsia="da-DK"/>
              </w:rPr>
            </w:pPr>
          </w:p>
          <w:p w14:paraId="5839051D" w14:textId="77777777" w:rsidR="004206EF" w:rsidRDefault="004206EF" w:rsidP="00484CA1">
            <w:pPr>
              <w:tabs>
                <w:tab w:val="right" w:pos="8165"/>
              </w:tabs>
              <w:spacing w:line="250" w:lineRule="atLeast"/>
              <w:rPr>
                <w:b/>
                <w:noProof/>
                <w:lang w:eastAsia="da-DK"/>
              </w:rPr>
            </w:pPr>
          </w:p>
          <w:p w14:paraId="1E861D3A" w14:textId="77777777" w:rsidR="004206EF" w:rsidRPr="00635C09" w:rsidRDefault="004206EF" w:rsidP="00484CA1">
            <w:pPr>
              <w:tabs>
                <w:tab w:val="right" w:pos="8165"/>
              </w:tabs>
              <w:spacing w:line="250" w:lineRule="atLeast"/>
              <w:rPr>
                <w:b/>
                <w:noProof/>
                <w:lang w:eastAsia="da-DK"/>
              </w:rPr>
            </w:pPr>
          </w:p>
        </w:tc>
      </w:tr>
    </w:tbl>
    <w:p w14:paraId="3F0FC787" w14:textId="77777777" w:rsidR="004206EF" w:rsidRDefault="004206EF" w:rsidP="004206EF">
      <w:pPr>
        <w:spacing w:line="240" w:lineRule="auto"/>
      </w:pPr>
    </w:p>
    <w:tbl>
      <w:tblPr>
        <w:tblpPr w:leftFromText="141" w:rightFromText="141"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067"/>
        <w:gridCol w:w="3962"/>
      </w:tblGrid>
      <w:tr w:rsidR="004206EF" w:rsidRPr="00914094" w14:paraId="2CBBEC38" w14:textId="77777777" w:rsidTr="00484CA1">
        <w:tc>
          <w:tcPr>
            <w:tcW w:w="2660" w:type="dxa"/>
            <w:vMerge w:val="restart"/>
            <w:tcBorders>
              <w:top w:val="single" w:sz="4" w:space="0" w:color="auto"/>
              <w:left w:val="single" w:sz="4" w:space="0" w:color="auto"/>
              <w:bottom w:val="single" w:sz="4" w:space="0" w:color="auto"/>
              <w:right w:val="single" w:sz="4" w:space="0" w:color="auto"/>
            </w:tcBorders>
            <w:shd w:val="clear" w:color="auto" w:fill="auto"/>
          </w:tcPr>
          <w:p w14:paraId="5B66626E" w14:textId="77777777" w:rsidR="004206EF" w:rsidRPr="00635C09" w:rsidRDefault="004206EF" w:rsidP="00484CA1">
            <w:pPr>
              <w:tabs>
                <w:tab w:val="right" w:pos="8165"/>
              </w:tabs>
              <w:spacing w:line="250" w:lineRule="atLeast"/>
              <w:rPr>
                <w:b/>
                <w:i/>
                <w:noProof/>
                <w:lang w:eastAsia="da-DK"/>
              </w:rPr>
            </w:pPr>
          </w:p>
          <w:p w14:paraId="01DAEE61" w14:textId="77777777" w:rsidR="004206EF" w:rsidRPr="00635C09" w:rsidRDefault="004206EF" w:rsidP="00484CA1">
            <w:pPr>
              <w:tabs>
                <w:tab w:val="right" w:pos="8165"/>
              </w:tabs>
              <w:spacing w:line="250" w:lineRule="atLeast"/>
              <w:rPr>
                <w:b/>
                <w:i/>
                <w:noProof/>
                <w:lang w:eastAsia="da-DK"/>
              </w:rPr>
            </w:pPr>
          </w:p>
          <w:p w14:paraId="46F7BF9A" w14:textId="77777777" w:rsidR="004206EF" w:rsidRPr="00C459C8" w:rsidRDefault="004206EF" w:rsidP="00484CA1">
            <w:pPr>
              <w:tabs>
                <w:tab w:val="right" w:pos="8165"/>
              </w:tabs>
              <w:spacing w:line="250" w:lineRule="atLeast"/>
              <w:jc w:val="center"/>
              <w:rPr>
                <w:b/>
                <w:noProof/>
                <w:lang w:eastAsia="da-DK"/>
              </w:rPr>
            </w:pPr>
            <w:r w:rsidRPr="00C459C8">
              <w:rPr>
                <w:b/>
                <w:noProof/>
                <w:lang w:eastAsia="da-DK"/>
              </w:rPr>
              <w:t xml:space="preserve">Indsatskort nr. </w:t>
            </w:r>
            <w:r>
              <w:rPr>
                <w:b/>
                <w:noProof/>
                <w:lang w:eastAsia="da-DK"/>
              </w:rPr>
              <w:t>5</w:t>
            </w:r>
          </w:p>
          <w:p w14:paraId="297E51EA" w14:textId="77777777" w:rsidR="004206EF" w:rsidRPr="00635C09" w:rsidRDefault="004206EF" w:rsidP="00484CA1">
            <w:pPr>
              <w:tabs>
                <w:tab w:val="right" w:pos="8165"/>
              </w:tabs>
              <w:spacing w:line="250" w:lineRule="atLeast"/>
              <w:jc w:val="center"/>
              <w:rPr>
                <w:b/>
                <w:i/>
                <w:noProof/>
                <w:lang w:eastAsia="da-DK"/>
              </w:rPr>
            </w:pPr>
          </w:p>
          <w:p w14:paraId="6E1935C1" w14:textId="77777777" w:rsidR="004206EF" w:rsidRDefault="004206EF" w:rsidP="00484CA1">
            <w:pPr>
              <w:tabs>
                <w:tab w:val="right" w:pos="8165"/>
              </w:tabs>
              <w:spacing w:line="250" w:lineRule="atLeast"/>
              <w:jc w:val="center"/>
              <w:rPr>
                <w:b/>
                <w:noProof/>
                <w:lang w:eastAsia="da-DK"/>
              </w:rPr>
            </w:pPr>
            <w:r w:rsidRPr="00BB2283">
              <w:rPr>
                <w:b/>
                <w:noProof/>
                <w:lang w:eastAsia="da-DK"/>
              </w:rPr>
              <w:t xml:space="preserve">Støttefunktion –Sekretariatet i </w:t>
            </w:r>
          </w:p>
          <w:p w14:paraId="58300C59" w14:textId="77777777" w:rsidR="004206EF" w:rsidRPr="0011734F" w:rsidRDefault="004206EF" w:rsidP="00484CA1">
            <w:pPr>
              <w:tabs>
                <w:tab w:val="right" w:pos="8165"/>
              </w:tabs>
              <w:spacing w:line="250" w:lineRule="atLeast"/>
              <w:jc w:val="center"/>
              <w:rPr>
                <w:b/>
                <w:noProof/>
                <w:lang w:eastAsia="da-DK"/>
              </w:rPr>
            </w:pPr>
            <w:r w:rsidRPr="0011734F">
              <w:rPr>
                <w:b/>
                <w:noProof/>
                <w:lang w:eastAsia="da-DK"/>
              </w:rPr>
              <w:t>Center for Politik, Personale og IT</w:t>
            </w:r>
          </w:p>
          <w:p w14:paraId="46568713" w14:textId="77777777" w:rsidR="004206EF" w:rsidRPr="00635C09" w:rsidRDefault="004206EF" w:rsidP="00484CA1">
            <w:pPr>
              <w:tabs>
                <w:tab w:val="right" w:pos="8165"/>
              </w:tabs>
              <w:spacing w:line="250" w:lineRule="atLeast"/>
              <w:jc w:val="center"/>
              <w:rPr>
                <w:i/>
                <w:noProof/>
                <w:lang w:eastAsia="da-DK"/>
              </w:rPr>
            </w:pP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0088CE74" w14:textId="77777777" w:rsidR="004206EF" w:rsidRPr="00635C09" w:rsidRDefault="004206EF" w:rsidP="00484CA1">
            <w:pPr>
              <w:tabs>
                <w:tab w:val="right" w:pos="8165"/>
              </w:tabs>
              <w:spacing w:line="250" w:lineRule="atLeast"/>
              <w:jc w:val="center"/>
              <w:rPr>
                <w:i/>
                <w:noProof/>
                <w:lang w:eastAsia="da-DK"/>
              </w:rPr>
            </w:pPr>
          </w:p>
          <w:p w14:paraId="1B64F6DC" w14:textId="77777777" w:rsidR="004206EF" w:rsidRPr="00635C09" w:rsidRDefault="004206EF" w:rsidP="00484CA1">
            <w:pPr>
              <w:tabs>
                <w:tab w:val="right" w:pos="8165"/>
              </w:tabs>
              <w:spacing w:line="250" w:lineRule="atLeast"/>
              <w:jc w:val="center"/>
              <w:rPr>
                <w:i/>
                <w:noProof/>
                <w:lang w:eastAsia="da-DK"/>
              </w:rPr>
            </w:pPr>
            <w:r w:rsidRPr="00635C09">
              <w:rPr>
                <w:i/>
                <w:noProof/>
                <w:lang w:eastAsia="da-DK"/>
              </w:rPr>
              <w:t>Rolle, ansvar og beføjelser</w:t>
            </w:r>
          </w:p>
          <w:p w14:paraId="0B5F0AAD" w14:textId="77777777" w:rsidR="004206EF" w:rsidRPr="00635C09" w:rsidRDefault="004206EF" w:rsidP="00484CA1">
            <w:pPr>
              <w:tabs>
                <w:tab w:val="right" w:pos="8165"/>
              </w:tabs>
              <w:spacing w:line="250" w:lineRule="atLeast"/>
              <w:jc w:val="center"/>
              <w:rPr>
                <w:i/>
                <w:noProof/>
                <w:lang w:eastAsia="da-DK"/>
              </w:rPr>
            </w:pPr>
          </w:p>
        </w:tc>
        <w:tc>
          <w:tcPr>
            <w:tcW w:w="4076" w:type="dxa"/>
            <w:tcBorders>
              <w:top w:val="single" w:sz="4" w:space="0" w:color="auto"/>
              <w:left w:val="single" w:sz="4" w:space="0" w:color="auto"/>
              <w:bottom w:val="single" w:sz="4" w:space="0" w:color="auto"/>
              <w:right w:val="single" w:sz="4" w:space="0" w:color="auto"/>
            </w:tcBorders>
            <w:shd w:val="clear" w:color="auto" w:fill="D9D9D9"/>
          </w:tcPr>
          <w:p w14:paraId="58294907" w14:textId="77777777" w:rsidR="004206EF" w:rsidRPr="00635C09" w:rsidRDefault="004206EF" w:rsidP="00484CA1">
            <w:pPr>
              <w:tabs>
                <w:tab w:val="right" w:pos="8165"/>
              </w:tabs>
              <w:spacing w:line="250" w:lineRule="atLeast"/>
              <w:jc w:val="center"/>
              <w:rPr>
                <w:noProof/>
                <w:lang w:eastAsia="da-DK"/>
              </w:rPr>
            </w:pPr>
          </w:p>
          <w:p w14:paraId="42E38040" w14:textId="77777777" w:rsidR="004206EF" w:rsidRPr="00635C09" w:rsidRDefault="004206EF" w:rsidP="00484CA1">
            <w:pPr>
              <w:tabs>
                <w:tab w:val="right" w:pos="8165"/>
              </w:tabs>
              <w:spacing w:line="250" w:lineRule="atLeast"/>
              <w:jc w:val="center"/>
              <w:rPr>
                <w:noProof/>
                <w:lang w:eastAsia="da-DK"/>
              </w:rPr>
            </w:pPr>
            <w:r w:rsidRPr="00635C09">
              <w:rPr>
                <w:noProof/>
                <w:lang w:eastAsia="da-DK"/>
              </w:rPr>
              <w:t>Opgaver som skal udføres ved særlige hændelser</w:t>
            </w:r>
          </w:p>
        </w:tc>
      </w:tr>
      <w:tr w:rsidR="004206EF" w:rsidRPr="00914094" w14:paraId="012264FE" w14:textId="77777777" w:rsidTr="00484CA1">
        <w:trPr>
          <w:trHeight w:val="2628"/>
        </w:trPr>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61F96F" w14:textId="77777777" w:rsidR="004206EF" w:rsidRPr="00635C09" w:rsidRDefault="004206EF" w:rsidP="00484CA1">
            <w:pPr>
              <w:tabs>
                <w:tab w:val="right" w:pos="8165"/>
              </w:tabs>
              <w:spacing w:line="250" w:lineRule="atLeast"/>
              <w:rPr>
                <w:b/>
                <w:i/>
                <w:noProof/>
                <w:lang w:eastAsia="da-DK"/>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09AAF00B" w14:textId="77777777" w:rsidR="004206EF" w:rsidRPr="00635C09" w:rsidRDefault="004206EF" w:rsidP="00484CA1">
            <w:pPr>
              <w:tabs>
                <w:tab w:val="right" w:pos="8165"/>
              </w:tabs>
              <w:spacing w:line="250" w:lineRule="atLeast"/>
              <w:rPr>
                <w:i/>
                <w:noProof/>
                <w:lang w:eastAsia="da-DK"/>
              </w:rPr>
            </w:pPr>
          </w:p>
          <w:p w14:paraId="7DC78BDE" w14:textId="77777777" w:rsidR="004206EF" w:rsidRPr="00635C09" w:rsidRDefault="004206EF" w:rsidP="00484CA1">
            <w:pPr>
              <w:tabs>
                <w:tab w:val="right" w:pos="8165"/>
              </w:tabs>
              <w:spacing w:line="250" w:lineRule="atLeast"/>
              <w:rPr>
                <w:i/>
                <w:noProof/>
                <w:lang w:eastAsia="da-DK"/>
              </w:rPr>
            </w:pPr>
            <w:r w:rsidRPr="00635C09">
              <w:rPr>
                <w:noProof/>
                <w:lang w:eastAsia="da-DK"/>
              </w:rPr>
              <w:t>Varetagelse af sekretariatsfunktioner herunder dokumentation af hændelsesforløb</w:t>
            </w:r>
            <w:r w:rsidRPr="00635C09">
              <w:rPr>
                <w:i/>
                <w:noProof/>
                <w:lang w:eastAsia="da-DK"/>
              </w:rPr>
              <w:t>.</w:t>
            </w:r>
          </w:p>
        </w:tc>
        <w:tc>
          <w:tcPr>
            <w:tcW w:w="4076" w:type="dxa"/>
            <w:tcBorders>
              <w:top w:val="single" w:sz="4" w:space="0" w:color="auto"/>
              <w:left w:val="single" w:sz="4" w:space="0" w:color="auto"/>
              <w:bottom w:val="single" w:sz="4" w:space="0" w:color="auto"/>
              <w:right w:val="single" w:sz="4" w:space="0" w:color="auto"/>
            </w:tcBorders>
            <w:shd w:val="clear" w:color="auto" w:fill="auto"/>
          </w:tcPr>
          <w:p w14:paraId="6B4DB47D" w14:textId="77777777" w:rsidR="004206EF" w:rsidRPr="00635C09" w:rsidRDefault="004206EF" w:rsidP="00484CA1">
            <w:pPr>
              <w:tabs>
                <w:tab w:val="right" w:pos="8165"/>
              </w:tabs>
              <w:spacing w:line="250" w:lineRule="atLeast"/>
              <w:rPr>
                <w:b/>
                <w:noProof/>
                <w:lang w:eastAsia="da-DK"/>
              </w:rPr>
            </w:pPr>
          </w:p>
          <w:p w14:paraId="1F120E88" w14:textId="77777777" w:rsidR="004206EF" w:rsidRPr="00635C09" w:rsidRDefault="004206EF" w:rsidP="00484CA1">
            <w:pPr>
              <w:tabs>
                <w:tab w:val="right" w:pos="8165"/>
              </w:tabs>
              <w:spacing w:line="250" w:lineRule="atLeast"/>
              <w:rPr>
                <w:noProof/>
                <w:lang w:eastAsia="da-DK"/>
              </w:rPr>
            </w:pPr>
            <w:r w:rsidRPr="00635C09">
              <w:rPr>
                <w:noProof/>
                <w:lang w:eastAsia="da-DK"/>
              </w:rPr>
              <w:t>Udarbejde beslutningsreferater af møder i krisestaben.</w:t>
            </w:r>
          </w:p>
          <w:p w14:paraId="12C43945" w14:textId="77777777" w:rsidR="004206EF" w:rsidRPr="00635C09" w:rsidRDefault="004206EF" w:rsidP="00484CA1">
            <w:pPr>
              <w:tabs>
                <w:tab w:val="right" w:pos="8165"/>
              </w:tabs>
              <w:spacing w:line="250" w:lineRule="atLeast"/>
              <w:rPr>
                <w:noProof/>
                <w:lang w:eastAsia="da-DK"/>
              </w:rPr>
            </w:pPr>
          </w:p>
          <w:p w14:paraId="0CD5D8F2" w14:textId="77777777" w:rsidR="004206EF" w:rsidRPr="00635C09" w:rsidRDefault="004206EF" w:rsidP="00484CA1">
            <w:pPr>
              <w:tabs>
                <w:tab w:val="right" w:pos="8165"/>
              </w:tabs>
              <w:spacing w:line="250" w:lineRule="atLeast"/>
              <w:rPr>
                <w:noProof/>
                <w:lang w:eastAsia="da-DK"/>
              </w:rPr>
            </w:pPr>
            <w:r w:rsidRPr="00635C09">
              <w:rPr>
                <w:noProof/>
                <w:lang w:eastAsia="da-DK"/>
              </w:rPr>
              <w:t xml:space="preserve">Føre log (bilag </w:t>
            </w:r>
            <w:r>
              <w:rPr>
                <w:noProof/>
                <w:lang w:eastAsia="da-DK"/>
              </w:rPr>
              <w:t>3</w:t>
            </w:r>
            <w:r w:rsidRPr="00635C09">
              <w:rPr>
                <w:noProof/>
                <w:lang w:eastAsia="da-DK"/>
              </w:rPr>
              <w:t>) over hændelsesforløb og understøtte direktion og borgmester i udførelse af deres opgaver.</w:t>
            </w:r>
          </w:p>
          <w:p w14:paraId="02F07D55" w14:textId="77777777" w:rsidR="004206EF" w:rsidRPr="00635C09" w:rsidRDefault="004206EF" w:rsidP="00484CA1">
            <w:pPr>
              <w:tabs>
                <w:tab w:val="right" w:pos="8165"/>
              </w:tabs>
              <w:spacing w:line="250" w:lineRule="atLeast"/>
              <w:rPr>
                <w:noProof/>
                <w:lang w:eastAsia="da-DK"/>
              </w:rPr>
            </w:pPr>
          </w:p>
          <w:p w14:paraId="5F04C8F2" w14:textId="77777777" w:rsidR="004206EF" w:rsidRDefault="004206EF" w:rsidP="00484CA1">
            <w:pPr>
              <w:tabs>
                <w:tab w:val="right" w:pos="8165"/>
              </w:tabs>
              <w:spacing w:line="250" w:lineRule="atLeast"/>
              <w:rPr>
                <w:noProof/>
                <w:lang w:eastAsia="da-DK"/>
              </w:rPr>
            </w:pPr>
            <w:r w:rsidRPr="00635C09">
              <w:rPr>
                <w:noProof/>
                <w:lang w:eastAsia="da-DK"/>
              </w:rPr>
              <w:t>Sikre dokumentation af beslutninger vedr. håndtering af hændelse.</w:t>
            </w:r>
          </w:p>
          <w:p w14:paraId="559DC60E" w14:textId="77777777" w:rsidR="004206EF" w:rsidRDefault="004206EF" w:rsidP="00484CA1">
            <w:pPr>
              <w:tabs>
                <w:tab w:val="right" w:pos="8165"/>
              </w:tabs>
              <w:spacing w:line="250" w:lineRule="atLeast"/>
              <w:rPr>
                <w:noProof/>
                <w:lang w:eastAsia="da-DK"/>
              </w:rPr>
            </w:pPr>
          </w:p>
          <w:p w14:paraId="20C3E546" w14:textId="77777777" w:rsidR="004206EF" w:rsidRDefault="004206EF" w:rsidP="00484CA1">
            <w:pPr>
              <w:tabs>
                <w:tab w:val="right" w:pos="8165"/>
              </w:tabs>
              <w:spacing w:line="250" w:lineRule="atLeast"/>
              <w:rPr>
                <w:noProof/>
                <w:lang w:eastAsia="da-DK"/>
              </w:rPr>
            </w:pPr>
            <w:r>
              <w:rPr>
                <w:noProof/>
                <w:lang w:eastAsia="da-DK"/>
              </w:rPr>
              <w:t>IT støtte.</w:t>
            </w:r>
          </w:p>
          <w:p w14:paraId="163F6E45" w14:textId="77777777" w:rsidR="004206EF" w:rsidRDefault="004206EF" w:rsidP="00484CA1">
            <w:pPr>
              <w:tabs>
                <w:tab w:val="right" w:pos="8165"/>
              </w:tabs>
              <w:spacing w:line="250" w:lineRule="atLeast"/>
              <w:rPr>
                <w:noProof/>
                <w:lang w:eastAsia="da-DK"/>
              </w:rPr>
            </w:pPr>
          </w:p>
          <w:p w14:paraId="1A761D9E" w14:textId="77777777" w:rsidR="004206EF" w:rsidRDefault="004206EF" w:rsidP="00484CA1">
            <w:pPr>
              <w:tabs>
                <w:tab w:val="right" w:pos="8165"/>
              </w:tabs>
              <w:spacing w:line="250" w:lineRule="atLeast"/>
              <w:rPr>
                <w:noProof/>
                <w:lang w:eastAsia="da-DK"/>
              </w:rPr>
            </w:pPr>
            <w:r>
              <w:rPr>
                <w:noProof/>
                <w:lang w:eastAsia="da-DK"/>
              </w:rPr>
              <w:t>Forplejning, kørsel, indretning af mødested m.m.</w:t>
            </w:r>
          </w:p>
          <w:p w14:paraId="405AF3FD" w14:textId="77777777" w:rsidR="004206EF" w:rsidRDefault="004206EF" w:rsidP="00484CA1">
            <w:pPr>
              <w:tabs>
                <w:tab w:val="right" w:pos="8165"/>
              </w:tabs>
              <w:spacing w:line="250" w:lineRule="atLeast"/>
              <w:rPr>
                <w:noProof/>
                <w:lang w:eastAsia="da-DK"/>
              </w:rPr>
            </w:pPr>
          </w:p>
          <w:p w14:paraId="7C4F1696" w14:textId="77777777" w:rsidR="004206EF" w:rsidRPr="00635C09" w:rsidRDefault="004206EF" w:rsidP="00484CA1">
            <w:pPr>
              <w:tabs>
                <w:tab w:val="right" w:pos="8165"/>
              </w:tabs>
              <w:spacing w:line="250" w:lineRule="atLeast"/>
              <w:rPr>
                <w:b/>
                <w:noProof/>
                <w:lang w:eastAsia="da-DK"/>
              </w:rPr>
            </w:pPr>
          </w:p>
        </w:tc>
      </w:tr>
    </w:tbl>
    <w:p w14:paraId="1F89185A" w14:textId="77777777" w:rsidR="004206EF" w:rsidRDefault="004206EF" w:rsidP="004206EF">
      <w:pPr>
        <w:spacing w:line="240" w:lineRule="auto"/>
      </w:pPr>
    </w:p>
    <w:p w14:paraId="6977F163" w14:textId="77777777" w:rsidR="004206EF" w:rsidRDefault="004206EF" w:rsidP="004206EF">
      <w:pPr>
        <w:spacing w:line="240" w:lineRule="auto"/>
      </w:pPr>
    </w:p>
    <w:bookmarkEnd w:id="48"/>
    <w:bookmarkEnd w:id="49"/>
    <w:p w14:paraId="39744D40" w14:textId="77777777" w:rsidR="004206EF" w:rsidRPr="00E94A83" w:rsidRDefault="004206EF" w:rsidP="004206EF">
      <w:pPr>
        <w:rPr>
          <w:szCs w:val="20"/>
        </w:rPr>
      </w:pPr>
    </w:p>
    <w:p w14:paraId="3DC47029" w14:textId="77777777" w:rsidR="004206EF" w:rsidRPr="00DD36FC" w:rsidRDefault="004206EF" w:rsidP="004206EF">
      <w:pPr>
        <w:rPr>
          <w:rFonts w:eastAsia="MS ??"/>
          <w:szCs w:val="20"/>
        </w:rPr>
      </w:pPr>
      <w:r w:rsidRPr="00E94A83">
        <w:rPr>
          <w:noProof/>
        </w:rPr>
        <w:t xml:space="preserve"> </w:t>
      </w:r>
    </w:p>
    <w:tbl>
      <w:tblPr>
        <w:tblpPr w:leftFromText="141" w:rightFromText="141"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3061"/>
        <w:gridCol w:w="3970"/>
      </w:tblGrid>
      <w:tr w:rsidR="004206EF" w:rsidRPr="00914094" w14:paraId="7C62F3BB" w14:textId="77777777" w:rsidTr="00484CA1">
        <w:tc>
          <w:tcPr>
            <w:tcW w:w="2660" w:type="dxa"/>
            <w:vMerge w:val="restart"/>
            <w:tcBorders>
              <w:top w:val="single" w:sz="4" w:space="0" w:color="auto"/>
              <w:left w:val="single" w:sz="4" w:space="0" w:color="auto"/>
              <w:bottom w:val="single" w:sz="4" w:space="0" w:color="auto"/>
              <w:right w:val="single" w:sz="4" w:space="0" w:color="auto"/>
            </w:tcBorders>
            <w:shd w:val="clear" w:color="auto" w:fill="auto"/>
          </w:tcPr>
          <w:p w14:paraId="340F9B8E" w14:textId="77777777" w:rsidR="004206EF" w:rsidRPr="00635C09" w:rsidRDefault="004206EF" w:rsidP="00484CA1">
            <w:pPr>
              <w:tabs>
                <w:tab w:val="right" w:pos="8165"/>
              </w:tabs>
              <w:spacing w:line="250" w:lineRule="atLeast"/>
              <w:rPr>
                <w:b/>
                <w:i/>
                <w:noProof/>
                <w:lang w:eastAsia="da-DK"/>
              </w:rPr>
            </w:pPr>
          </w:p>
          <w:p w14:paraId="55CF5513" w14:textId="77777777" w:rsidR="004206EF" w:rsidRPr="00635C09" w:rsidRDefault="004206EF" w:rsidP="00484CA1">
            <w:pPr>
              <w:tabs>
                <w:tab w:val="right" w:pos="8165"/>
              </w:tabs>
              <w:spacing w:line="250" w:lineRule="atLeast"/>
              <w:rPr>
                <w:b/>
                <w:i/>
                <w:noProof/>
                <w:lang w:eastAsia="da-DK"/>
              </w:rPr>
            </w:pPr>
          </w:p>
          <w:p w14:paraId="0DFFA67A" w14:textId="77777777" w:rsidR="004206EF" w:rsidRPr="00635C09" w:rsidRDefault="004206EF" w:rsidP="00484CA1">
            <w:pPr>
              <w:tabs>
                <w:tab w:val="right" w:pos="8165"/>
              </w:tabs>
              <w:spacing w:line="250" w:lineRule="atLeast"/>
              <w:jc w:val="center"/>
              <w:rPr>
                <w:b/>
                <w:noProof/>
                <w:lang w:eastAsia="da-DK"/>
              </w:rPr>
            </w:pPr>
            <w:r w:rsidRPr="00635C09">
              <w:rPr>
                <w:b/>
                <w:noProof/>
                <w:lang w:eastAsia="da-DK"/>
              </w:rPr>
              <w:t xml:space="preserve">Indsatskort nr. </w:t>
            </w:r>
            <w:r>
              <w:rPr>
                <w:b/>
                <w:noProof/>
                <w:lang w:eastAsia="da-DK"/>
              </w:rPr>
              <w:t>6</w:t>
            </w:r>
          </w:p>
          <w:p w14:paraId="23A2515E" w14:textId="77777777" w:rsidR="004206EF" w:rsidRPr="00635C09" w:rsidRDefault="004206EF" w:rsidP="00484CA1">
            <w:pPr>
              <w:tabs>
                <w:tab w:val="right" w:pos="8165"/>
              </w:tabs>
              <w:spacing w:line="250" w:lineRule="atLeast"/>
              <w:jc w:val="center"/>
              <w:rPr>
                <w:b/>
                <w:noProof/>
                <w:lang w:eastAsia="da-DK"/>
              </w:rPr>
            </w:pPr>
          </w:p>
          <w:p w14:paraId="25183BB9" w14:textId="77777777" w:rsidR="004206EF" w:rsidRPr="00635C09" w:rsidRDefault="004206EF" w:rsidP="00484CA1">
            <w:pPr>
              <w:tabs>
                <w:tab w:val="right" w:pos="8165"/>
              </w:tabs>
              <w:spacing w:line="250" w:lineRule="atLeast"/>
              <w:jc w:val="center"/>
              <w:rPr>
                <w:b/>
              </w:rPr>
            </w:pPr>
            <w:r w:rsidRPr="00635C09">
              <w:rPr>
                <w:b/>
              </w:rPr>
              <w:t xml:space="preserve">Nordsjællands </w:t>
            </w:r>
          </w:p>
          <w:p w14:paraId="2DB7E101" w14:textId="77777777" w:rsidR="004206EF" w:rsidRPr="00635C09" w:rsidRDefault="004206EF" w:rsidP="00484CA1">
            <w:pPr>
              <w:tabs>
                <w:tab w:val="right" w:pos="8165"/>
              </w:tabs>
              <w:spacing w:line="250" w:lineRule="atLeast"/>
              <w:jc w:val="center"/>
              <w:rPr>
                <w:b/>
                <w:i/>
                <w:noProof/>
                <w:lang w:eastAsia="da-DK"/>
              </w:rPr>
            </w:pPr>
            <w:r w:rsidRPr="00635C09">
              <w:rPr>
                <w:b/>
              </w:rPr>
              <w:t>Brandvæsen</w:t>
            </w: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023FB111" w14:textId="77777777" w:rsidR="004206EF" w:rsidRPr="00635C09" w:rsidRDefault="004206EF" w:rsidP="00484CA1">
            <w:pPr>
              <w:tabs>
                <w:tab w:val="right" w:pos="8165"/>
              </w:tabs>
              <w:spacing w:line="250" w:lineRule="atLeast"/>
              <w:jc w:val="center"/>
              <w:rPr>
                <w:i/>
                <w:noProof/>
                <w:lang w:eastAsia="da-DK"/>
              </w:rPr>
            </w:pPr>
          </w:p>
          <w:p w14:paraId="60789A83" w14:textId="77777777" w:rsidR="004206EF" w:rsidRPr="00635C09" w:rsidRDefault="004206EF" w:rsidP="00484CA1">
            <w:pPr>
              <w:tabs>
                <w:tab w:val="right" w:pos="8165"/>
              </w:tabs>
              <w:spacing w:line="250" w:lineRule="atLeast"/>
              <w:jc w:val="center"/>
              <w:rPr>
                <w:noProof/>
                <w:lang w:eastAsia="da-DK"/>
              </w:rPr>
            </w:pPr>
            <w:r w:rsidRPr="00635C09">
              <w:rPr>
                <w:noProof/>
                <w:lang w:eastAsia="da-DK"/>
              </w:rPr>
              <w:t>Rolle, ansvar og beføjelser</w:t>
            </w:r>
          </w:p>
          <w:p w14:paraId="0DCC7C6C" w14:textId="77777777" w:rsidR="004206EF" w:rsidRPr="00635C09" w:rsidRDefault="004206EF" w:rsidP="00484CA1">
            <w:pPr>
              <w:tabs>
                <w:tab w:val="right" w:pos="8165"/>
              </w:tabs>
              <w:spacing w:line="250" w:lineRule="atLeast"/>
              <w:jc w:val="center"/>
              <w:rPr>
                <w:i/>
                <w:noProof/>
                <w:lang w:eastAsia="da-DK"/>
              </w:rPr>
            </w:pPr>
          </w:p>
        </w:tc>
        <w:tc>
          <w:tcPr>
            <w:tcW w:w="4076" w:type="dxa"/>
            <w:tcBorders>
              <w:top w:val="single" w:sz="4" w:space="0" w:color="auto"/>
              <w:left w:val="single" w:sz="4" w:space="0" w:color="auto"/>
              <w:bottom w:val="single" w:sz="4" w:space="0" w:color="auto"/>
              <w:right w:val="single" w:sz="4" w:space="0" w:color="auto"/>
            </w:tcBorders>
            <w:shd w:val="clear" w:color="auto" w:fill="D9D9D9"/>
          </w:tcPr>
          <w:p w14:paraId="78CDE3C4" w14:textId="77777777" w:rsidR="004206EF" w:rsidRPr="00635C09" w:rsidRDefault="004206EF" w:rsidP="00484CA1">
            <w:pPr>
              <w:tabs>
                <w:tab w:val="right" w:pos="8165"/>
              </w:tabs>
              <w:spacing w:line="250" w:lineRule="atLeast"/>
              <w:jc w:val="center"/>
              <w:rPr>
                <w:noProof/>
                <w:lang w:eastAsia="da-DK"/>
              </w:rPr>
            </w:pPr>
          </w:p>
          <w:p w14:paraId="0DA7E0AD" w14:textId="77777777" w:rsidR="004206EF" w:rsidRPr="00635C09" w:rsidRDefault="004206EF" w:rsidP="00484CA1">
            <w:pPr>
              <w:tabs>
                <w:tab w:val="right" w:pos="8165"/>
              </w:tabs>
              <w:spacing w:line="250" w:lineRule="atLeast"/>
              <w:jc w:val="center"/>
              <w:rPr>
                <w:noProof/>
                <w:lang w:eastAsia="da-DK"/>
              </w:rPr>
            </w:pPr>
            <w:r w:rsidRPr="00635C09">
              <w:rPr>
                <w:noProof/>
                <w:lang w:eastAsia="da-DK"/>
              </w:rPr>
              <w:t>Opgaver som skal udføres ved særlige hændelser</w:t>
            </w:r>
          </w:p>
        </w:tc>
      </w:tr>
      <w:tr w:rsidR="004206EF" w:rsidRPr="00914094" w14:paraId="32AB2D12" w14:textId="77777777" w:rsidTr="00484CA1">
        <w:trPr>
          <w:trHeight w:val="2628"/>
        </w:trPr>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2D578C" w14:textId="77777777" w:rsidR="004206EF" w:rsidRPr="00635C09" w:rsidRDefault="004206EF" w:rsidP="00484CA1">
            <w:pPr>
              <w:tabs>
                <w:tab w:val="right" w:pos="8165"/>
              </w:tabs>
              <w:spacing w:line="250" w:lineRule="atLeast"/>
              <w:rPr>
                <w:b/>
                <w:i/>
                <w:noProof/>
                <w:lang w:eastAsia="da-DK"/>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849790" w14:textId="77777777" w:rsidR="004206EF" w:rsidRPr="00635C09" w:rsidRDefault="004206EF" w:rsidP="00484CA1">
            <w:pPr>
              <w:tabs>
                <w:tab w:val="right" w:pos="8165"/>
              </w:tabs>
              <w:spacing w:line="250" w:lineRule="atLeast"/>
              <w:rPr>
                <w:rFonts w:eastAsia="Arial Unicode MS"/>
                <w:color w:val="000000"/>
              </w:rPr>
            </w:pPr>
            <w:r w:rsidRPr="00635C09">
              <w:rPr>
                <w:rFonts w:eastAsia="Arial Unicode MS"/>
                <w:color w:val="000000"/>
              </w:rPr>
              <w:t xml:space="preserve">Ansvarlig for at rådgive Borgmester og kommunaldirektøren samt medvirke til etablering af krisestaben. </w:t>
            </w:r>
          </w:p>
          <w:p w14:paraId="1AB732FA" w14:textId="77777777" w:rsidR="004206EF" w:rsidRPr="00635C09" w:rsidRDefault="004206EF" w:rsidP="00484CA1">
            <w:pPr>
              <w:tabs>
                <w:tab w:val="right" w:pos="8165"/>
              </w:tabs>
              <w:spacing w:line="250" w:lineRule="atLeast"/>
              <w:rPr>
                <w:rFonts w:eastAsia="Arial Unicode MS"/>
                <w:color w:val="000000"/>
              </w:rPr>
            </w:pPr>
          </w:p>
          <w:p w14:paraId="012B5520" w14:textId="77777777" w:rsidR="004206EF" w:rsidRPr="00635C09" w:rsidRDefault="004206EF" w:rsidP="00484CA1">
            <w:pPr>
              <w:tabs>
                <w:tab w:val="right" w:pos="8165"/>
              </w:tabs>
              <w:spacing w:line="250" w:lineRule="atLeast"/>
              <w:rPr>
                <w:rFonts w:eastAsia="Arial Unicode MS"/>
                <w:color w:val="000000"/>
              </w:rPr>
            </w:pPr>
            <w:r w:rsidRPr="00635C09">
              <w:rPr>
                <w:rFonts w:eastAsia="Arial Unicode MS"/>
                <w:color w:val="000000"/>
              </w:rPr>
              <w:t xml:space="preserve">Koordinering af hændelser inden for eget område. </w:t>
            </w:r>
          </w:p>
          <w:p w14:paraId="766D57DB" w14:textId="77777777" w:rsidR="004206EF" w:rsidRPr="00635C09" w:rsidRDefault="004206EF" w:rsidP="00484CA1">
            <w:pPr>
              <w:tabs>
                <w:tab w:val="right" w:pos="8165"/>
              </w:tabs>
              <w:spacing w:line="250" w:lineRule="atLeast"/>
              <w:rPr>
                <w:rFonts w:eastAsia="Arial Unicode MS"/>
                <w:color w:val="000000"/>
              </w:rPr>
            </w:pPr>
          </w:p>
          <w:p w14:paraId="5BD06558" w14:textId="77777777" w:rsidR="004206EF" w:rsidRPr="00635C09" w:rsidRDefault="004206EF" w:rsidP="00484CA1">
            <w:pPr>
              <w:tabs>
                <w:tab w:val="right" w:pos="8165"/>
              </w:tabs>
              <w:spacing w:line="250" w:lineRule="atLeast"/>
              <w:rPr>
                <w:rFonts w:eastAsia="Arial Unicode MS"/>
                <w:color w:val="000000"/>
              </w:rPr>
            </w:pPr>
            <w:r w:rsidRPr="00635C09">
              <w:rPr>
                <w:rFonts w:eastAsia="Arial Unicode MS"/>
                <w:color w:val="000000"/>
              </w:rPr>
              <w:t>Medvirke til at skabe ro, overblik og prioritere opgaver.</w:t>
            </w:r>
          </w:p>
          <w:p w14:paraId="64CCBEDA" w14:textId="77777777" w:rsidR="004206EF" w:rsidRPr="00635C09" w:rsidRDefault="004206EF" w:rsidP="00484CA1">
            <w:pPr>
              <w:tabs>
                <w:tab w:val="right" w:pos="8165"/>
              </w:tabs>
              <w:spacing w:line="250" w:lineRule="atLeast"/>
              <w:rPr>
                <w:i/>
                <w:noProof/>
                <w:lang w:eastAsia="da-DK"/>
              </w:rPr>
            </w:pPr>
          </w:p>
        </w:tc>
        <w:tc>
          <w:tcPr>
            <w:tcW w:w="4076" w:type="dxa"/>
            <w:tcBorders>
              <w:top w:val="single" w:sz="4" w:space="0" w:color="auto"/>
              <w:left w:val="single" w:sz="4" w:space="0" w:color="auto"/>
              <w:bottom w:val="single" w:sz="4" w:space="0" w:color="auto"/>
              <w:right w:val="single" w:sz="4" w:space="0" w:color="auto"/>
            </w:tcBorders>
            <w:shd w:val="clear" w:color="auto" w:fill="auto"/>
          </w:tcPr>
          <w:p w14:paraId="1DC2A1E4" w14:textId="77777777" w:rsidR="004206EF" w:rsidRPr="00635C09" w:rsidRDefault="004206EF" w:rsidP="00484CA1">
            <w:r w:rsidRPr="00635C09">
              <w:t>Indkalde krisestyringsstab.</w:t>
            </w:r>
          </w:p>
          <w:p w14:paraId="4EC9627F" w14:textId="77777777" w:rsidR="004206EF" w:rsidRPr="00635C09" w:rsidRDefault="004206EF" w:rsidP="00484CA1">
            <w:r w:rsidRPr="00635C09">
              <w:t>Medvirke til etablering af krisestyringsstab.</w:t>
            </w:r>
          </w:p>
          <w:p w14:paraId="1ED48498" w14:textId="77777777" w:rsidR="004206EF" w:rsidRPr="00635C09" w:rsidRDefault="004206EF" w:rsidP="00484CA1"/>
          <w:p w14:paraId="59EF889E" w14:textId="77777777" w:rsidR="004206EF" w:rsidRPr="00635C09" w:rsidRDefault="004206EF" w:rsidP="00484CA1">
            <w:r w:rsidRPr="00635C09">
              <w:t>Igangsæt fagområdespecialister fra eget beredskab efter behov.</w:t>
            </w:r>
          </w:p>
          <w:p w14:paraId="55590797" w14:textId="77777777" w:rsidR="004206EF" w:rsidRPr="00635C09" w:rsidRDefault="004206EF" w:rsidP="00484CA1"/>
          <w:p w14:paraId="5384FECD" w14:textId="77777777" w:rsidR="004206EF" w:rsidRPr="00635C09" w:rsidRDefault="004206EF" w:rsidP="00484CA1">
            <w:r w:rsidRPr="00635C09">
              <w:t>Være bindeled mellem krisestyringsstab og fagområderessourcer.</w:t>
            </w:r>
          </w:p>
          <w:p w14:paraId="302FDB3C" w14:textId="77777777" w:rsidR="004206EF" w:rsidRPr="00635C09" w:rsidRDefault="004206EF" w:rsidP="00484CA1"/>
          <w:p w14:paraId="36FA61B1" w14:textId="77777777" w:rsidR="004206EF" w:rsidRPr="00635C09" w:rsidRDefault="004206EF" w:rsidP="00484CA1">
            <w:r w:rsidRPr="00635C09">
              <w:t>Være en del af krisestyringsstaben, så længe hændelsen står på.</w:t>
            </w:r>
          </w:p>
          <w:p w14:paraId="3E82956C" w14:textId="77777777" w:rsidR="004206EF" w:rsidRPr="00635C09" w:rsidRDefault="004206EF" w:rsidP="00484CA1">
            <w:pPr>
              <w:tabs>
                <w:tab w:val="right" w:pos="8165"/>
              </w:tabs>
              <w:spacing w:line="250" w:lineRule="atLeast"/>
              <w:rPr>
                <w:b/>
                <w:noProof/>
                <w:lang w:eastAsia="da-DK"/>
              </w:rPr>
            </w:pPr>
          </w:p>
        </w:tc>
      </w:tr>
    </w:tbl>
    <w:p w14:paraId="6BECE766" w14:textId="77777777" w:rsidR="004206EF" w:rsidRDefault="004206EF" w:rsidP="004206EF"/>
    <w:p w14:paraId="7A76286A" w14:textId="77777777" w:rsidR="004206EF" w:rsidRDefault="004206EF" w:rsidP="004206EF">
      <w:pPr>
        <w:spacing w:line="240" w:lineRule="auto"/>
        <w:rPr>
          <w:rFonts w:eastAsia="Arial Unicode MS"/>
          <w:b/>
          <w:bCs/>
          <w:sz w:val="24"/>
        </w:rPr>
      </w:pPr>
      <w:r>
        <w:rPr>
          <w:rFonts w:eastAsia="Arial Unicode MS"/>
          <w:b/>
          <w:bCs/>
          <w:sz w:val="24"/>
        </w:rPr>
        <w:br w:type="page"/>
      </w:r>
    </w:p>
    <w:p w14:paraId="21F96E29" w14:textId="77777777" w:rsidR="004206EF" w:rsidRPr="004717BA" w:rsidRDefault="004206EF" w:rsidP="004206EF">
      <w:pPr>
        <w:tabs>
          <w:tab w:val="right" w:pos="8165"/>
        </w:tabs>
        <w:spacing w:line="250" w:lineRule="atLeast"/>
      </w:pPr>
      <w:r w:rsidRPr="004717BA">
        <w:rPr>
          <w:rFonts w:eastAsia="Arial Unicode MS"/>
          <w:b/>
          <w:bCs/>
        </w:rPr>
        <w:lastRenderedPageBreak/>
        <w:t xml:space="preserve">Aktion points - </w:t>
      </w:r>
      <w:r w:rsidRPr="004717BA">
        <w:t>Krisestaben kan bl.a. overveje, men ikke begrænset hertil, om følgende aktiviteter sættes i gang:</w:t>
      </w:r>
    </w:p>
    <w:p w14:paraId="7903D3E9" w14:textId="77777777" w:rsidR="004206EF" w:rsidRPr="004717BA" w:rsidRDefault="004206EF" w:rsidP="004206EF">
      <w:pPr>
        <w:tabs>
          <w:tab w:val="right" w:pos="8165"/>
        </w:tabs>
        <w:spacing w:line="250" w:lineRule="atLeast"/>
        <w:rPr>
          <w:color w:val="FF0000"/>
        </w:rPr>
      </w:pPr>
    </w:p>
    <w:p w14:paraId="22E59A9E" w14:textId="77777777" w:rsidR="004206EF" w:rsidRPr="004717BA" w:rsidRDefault="004206EF" w:rsidP="004206EF">
      <w:pPr>
        <w:tabs>
          <w:tab w:val="right" w:pos="8165"/>
        </w:tabs>
        <w:spacing w:line="250" w:lineRule="atLeast"/>
      </w:pPr>
    </w:p>
    <w:p w14:paraId="5D69545F" w14:textId="77777777" w:rsidR="004206EF" w:rsidRPr="004717BA" w:rsidRDefault="004206EF" w:rsidP="004206EF">
      <w:pPr>
        <w:pStyle w:val="Listeafsnit"/>
        <w:numPr>
          <w:ilvl w:val="0"/>
          <w:numId w:val="16"/>
        </w:numPr>
        <w:tabs>
          <w:tab w:val="right" w:pos="8165"/>
        </w:tabs>
        <w:spacing w:line="250" w:lineRule="atLeast"/>
        <w:rPr>
          <w:rFonts w:asciiTheme="minorHAnsi" w:hAnsiTheme="minorHAnsi"/>
          <w:sz w:val="22"/>
          <w:szCs w:val="22"/>
          <w:lang w:val="da-DK"/>
        </w:rPr>
      </w:pPr>
      <w:r w:rsidRPr="004717BA">
        <w:rPr>
          <w:rFonts w:asciiTheme="minorHAnsi" w:hAnsiTheme="minorHAnsi"/>
          <w:sz w:val="22"/>
          <w:szCs w:val="22"/>
          <w:lang w:val="da-DK"/>
        </w:rPr>
        <w:tab/>
        <w:t>Om der skal tages kontakt til grundejere i de områder som er berørt af situationen.</w:t>
      </w:r>
    </w:p>
    <w:p w14:paraId="2CD6AA76" w14:textId="77777777" w:rsidR="004206EF" w:rsidRPr="004717BA" w:rsidRDefault="004206EF" w:rsidP="004206EF">
      <w:pPr>
        <w:pStyle w:val="Listeafsnit"/>
        <w:tabs>
          <w:tab w:val="right" w:pos="8165"/>
        </w:tabs>
        <w:spacing w:line="250" w:lineRule="atLeast"/>
        <w:rPr>
          <w:rFonts w:asciiTheme="minorHAnsi" w:hAnsiTheme="minorHAnsi"/>
          <w:sz w:val="22"/>
          <w:szCs w:val="22"/>
          <w:lang w:val="da-DK"/>
        </w:rPr>
      </w:pPr>
    </w:p>
    <w:p w14:paraId="42564490" w14:textId="77777777" w:rsidR="004206EF" w:rsidRPr="004717BA" w:rsidRDefault="004206EF" w:rsidP="004206EF">
      <w:pPr>
        <w:pStyle w:val="Listeafsnit"/>
        <w:numPr>
          <w:ilvl w:val="0"/>
          <w:numId w:val="16"/>
        </w:numPr>
        <w:tabs>
          <w:tab w:val="right" w:pos="8165"/>
        </w:tabs>
        <w:spacing w:line="250" w:lineRule="atLeast"/>
        <w:rPr>
          <w:rFonts w:asciiTheme="minorHAnsi" w:hAnsiTheme="minorHAnsi"/>
          <w:sz w:val="22"/>
          <w:szCs w:val="22"/>
          <w:lang w:val="da-DK"/>
        </w:rPr>
      </w:pPr>
      <w:r w:rsidRPr="004717BA">
        <w:rPr>
          <w:rFonts w:asciiTheme="minorHAnsi" w:hAnsiTheme="minorHAnsi"/>
          <w:sz w:val="22"/>
          <w:szCs w:val="22"/>
          <w:lang w:val="da-DK"/>
        </w:rPr>
        <w:tab/>
        <w:t xml:space="preserve">At der skal indkaldes yderligere mandskab til kommunens beredskab. Krisestaben kan beslutte at indkalde eksterne ressourcer. </w:t>
      </w:r>
    </w:p>
    <w:p w14:paraId="02911E09" w14:textId="77777777" w:rsidR="004206EF" w:rsidRPr="004717BA" w:rsidRDefault="004206EF" w:rsidP="004206EF">
      <w:pPr>
        <w:pStyle w:val="Listeafsnit"/>
        <w:rPr>
          <w:rFonts w:asciiTheme="minorHAnsi" w:hAnsiTheme="minorHAnsi"/>
          <w:sz w:val="22"/>
          <w:szCs w:val="22"/>
          <w:lang w:val="da-DK"/>
        </w:rPr>
      </w:pPr>
    </w:p>
    <w:p w14:paraId="1439EAF5" w14:textId="77777777" w:rsidR="004206EF" w:rsidRPr="004717BA" w:rsidRDefault="004206EF" w:rsidP="004206EF">
      <w:pPr>
        <w:pStyle w:val="Listeafsnit"/>
        <w:numPr>
          <w:ilvl w:val="0"/>
          <w:numId w:val="16"/>
        </w:numPr>
        <w:tabs>
          <w:tab w:val="right" w:pos="8165"/>
        </w:tabs>
        <w:spacing w:line="250" w:lineRule="atLeast"/>
        <w:rPr>
          <w:rFonts w:asciiTheme="minorHAnsi" w:hAnsiTheme="minorHAnsi"/>
          <w:sz w:val="22"/>
          <w:szCs w:val="22"/>
          <w:lang w:val="da-DK"/>
        </w:rPr>
      </w:pPr>
      <w:r w:rsidRPr="004717BA">
        <w:rPr>
          <w:rFonts w:asciiTheme="minorHAnsi" w:hAnsiTheme="minorHAnsi"/>
          <w:sz w:val="22"/>
          <w:szCs w:val="22"/>
          <w:lang w:val="da-DK"/>
        </w:rPr>
        <w:tab/>
        <w:t xml:space="preserve">Krisestaben skal sørge for at kommunens hjemmeside viser relevante oplysning ift. den gældende situation. Forsiden på kommunens hjemmeside skal via den kommunikationsansvarlige vise et link til andre relevante hjemmesider f.eks. med varselsvurderingen. </w:t>
      </w:r>
    </w:p>
    <w:p w14:paraId="0CF76884" w14:textId="77777777" w:rsidR="004206EF" w:rsidRPr="004717BA" w:rsidRDefault="004206EF" w:rsidP="004206EF">
      <w:pPr>
        <w:pStyle w:val="Listeafsnit"/>
        <w:rPr>
          <w:rFonts w:asciiTheme="minorHAnsi" w:hAnsiTheme="minorHAnsi"/>
          <w:sz w:val="22"/>
          <w:szCs w:val="22"/>
          <w:lang w:val="da-DK"/>
        </w:rPr>
      </w:pPr>
    </w:p>
    <w:p w14:paraId="0A713A37" w14:textId="77777777" w:rsidR="004206EF" w:rsidRPr="004717BA" w:rsidRDefault="004206EF" w:rsidP="004206EF">
      <w:pPr>
        <w:pStyle w:val="Listeafsnit"/>
        <w:numPr>
          <w:ilvl w:val="0"/>
          <w:numId w:val="16"/>
        </w:numPr>
        <w:tabs>
          <w:tab w:val="right" w:pos="8165"/>
        </w:tabs>
        <w:spacing w:line="250" w:lineRule="atLeast"/>
        <w:rPr>
          <w:rFonts w:asciiTheme="minorHAnsi" w:hAnsiTheme="minorHAnsi"/>
          <w:sz w:val="22"/>
          <w:szCs w:val="22"/>
          <w:lang w:val="da-DK"/>
        </w:rPr>
      </w:pPr>
      <w:r w:rsidRPr="004717BA">
        <w:rPr>
          <w:rFonts w:asciiTheme="minorHAnsi" w:hAnsiTheme="minorHAnsi"/>
          <w:sz w:val="22"/>
          <w:szCs w:val="22"/>
          <w:lang w:val="da-DK"/>
        </w:rPr>
        <w:t>Vurdere om en situation giver anledning til at sende medarbejdere ud til et givent område.</w:t>
      </w:r>
    </w:p>
    <w:p w14:paraId="34D3148A" w14:textId="77777777" w:rsidR="004206EF" w:rsidRPr="004717BA" w:rsidRDefault="004206EF" w:rsidP="004206EF">
      <w:pPr>
        <w:pStyle w:val="Listeafsnit"/>
        <w:rPr>
          <w:rFonts w:asciiTheme="minorHAnsi" w:hAnsiTheme="minorHAnsi"/>
          <w:sz w:val="22"/>
          <w:szCs w:val="22"/>
          <w:lang w:val="da-DK"/>
        </w:rPr>
      </w:pPr>
    </w:p>
    <w:p w14:paraId="20C7D3B1" w14:textId="2D753D87" w:rsidR="004206EF" w:rsidRPr="004717BA" w:rsidRDefault="004206EF" w:rsidP="004206EF">
      <w:pPr>
        <w:pStyle w:val="Listeafsnit"/>
        <w:numPr>
          <w:ilvl w:val="0"/>
          <w:numId w:val="16"/>
        </w:numPr>
        <w:tabs>
          <w:tab w:val="right" w:pos="8165"/>
        </w:tabs>
        <w:spacing w:line="250" w:lineRule="atLeast"/>
        <w:rPr>
          <w:rFonts w:asciiTheme="minorHAnsi" w:hAnsiTheme="minorHAnsi"/>
          <w:sz w:val="22"/>
          <w:szCs w:val="22"/>
          <w:lang w:val="da-DK"/>
        </w:rPr>
      </w:pPr>
      <w:r w:rsidRPr="004717BA">
        <w:rPr>
          <w:rFonts w:asciiTheme="minorHAnsi" w:hAnsiTheme="minorHAnsi"/>
          <w:sz w:val="22"/>
          <w:szCs w:val="22"/>
          <w:lang w:val="da-DK"/>
        </w:rPr>
        <w:t xml:space="preserve">Vurdere om der skal tages kontakt til </w:t>
      </w:r>
      <w:r w:rsidR="003C4957" w:rsidRPr="004717BA">
        <w:rPr>
          <w:rFonts w:asciiTheme="minorHAnsi" w:hAnsiTheme="minorHAnsi"/>
          <w:sz w:val="22"/>
          <w:szCs w:val="22"/>
          <w:lang w:val="da-DK"/>
        </w:rPr>
        <w:t>nabokommunerne</w:t>
      </w:r>
      <w:r w:rsidRPr="004717BA">
        <w:rPr>
          <w:rFonts w:asciiTheme="minorHAnsi" w:hAnsiTheme="minorHAnsi"/>
          <w:sz w:val="22"/>
          <w:szCs w:val="22"/>
          <w:lang w:val="da-DK"/>
        </w:rPr>
        <w:t>.</w:t>
      </w:r>
    </w:p>
    <w:p w14:paraId="2D10F3CF" w14:textId="77777777" w:rsidR="004206EF" w:rsidRPr="004717BA" w:rsidRDefault="004206EF" w:rsidP="004206EF">
      <w:pPr>
        <w:pStyle w:val="Listeafsnit"/>
        <w:rPr>
          <w:rFonts w:asciiTheme="minorHAnsi" w:hAnsiTheme="minorHAnsi"/>
          <w:sz w:val="22"/>
          <w:szCs w:val="22"/>
          <w:lang w:val="da-DK"/>
        </w:rPr>
      </w:pPr>
    </w:p>
    <w:p w14:paraId="7E66231D" w14:textId="77777777" w:rsidR="004206EF" w:rsidRPr="004717BA" w:rsidRDefault="004206EF" w:rsidP="004206EF">
      <w:pPr>
        <w:pStyle w:val="Listeafsnit"/>
        <w:numPr>
          <w:ilvl w:val="0"/>
          <w:numId w:val="16"/>
        </w:numPr>
        <w:tabs>
          <w:tab w:val="right" w:pos="8165"/>
        </w:tabs>
        <w:spacing w:line="250" w:lineRule="atLeast"/>
        <w:rPr>
          <w:rFonts w:asciiTheme="minorHAnsi" w:hAnsiTheme="minorHAnsi"/>
          <w:sz w:val="22"/>
          <w:szCs w:val="22"/>
          <w:lang w:val="da-DK"/>
        </w:rPr>
      </w:pPr>
      <w:r w:rsidRPr="004717BA">
        <w:rPr>
          <w:rFonts w:asciiTheme="minorHAnsi" w:hAnsiTheme="minorHAnsi"/>
          <w:sz w:val="22"/>
          <w:szCs w:val="22"/>
          <w:lang w:val="da-DK"/>
        </w:rPr>
        <w:t xml:space="preserve">Sikre at der indkaldes det nødvendige specialist-mandskab i øvrigt - GIS, web mm. </w:t>
      </w:r>
    </w:p>
    <w:p w14:paraId="2F5E045A" w14:textId="77777777" w:rsidR="004206EF" w:rsidRPr="004717BA" w:rsidRDefault="004206EF" w:rsidP="004206EF">
      <w:pPr>
        <w:pStyle w:val="Listeafsnit"/>
        <w:rPr>
          <w:rFonts w:asciiTheme="minorHAnsi" w:hAnsiTheme="minorHAnsi"/>
          <w:sz w:val="22"/>
          <w:szCs w:val="22"/>
          <w:lang w:val="da-DK"/>
        </w:rPr>
      </w:pPr>
    </w:p>
    <w:p w14:paraId="44D9AB11" w14:textId="77777777" w:rsidR="004206EF" w:rsidRPr="004717BA" w:rsidRDefault="004206EF" w:rsidP="004206EF">
      <w:pPr>
        <w:pStyle w:val="Listeafsnit"/>
        <w:numPr>
          <w:ilvl w:val="0"/>
          <w:numId w:val="16"/>
        </w:numPr>
        <w:tabs>
          <w:tab w:val="right" w:pos="8165"/>
        </w:tabs>
        <w:spacing w:line="250" w:lineRule="atLeast"/>
        <w:rPr>
          <w:rFonts w:asciiTheme="minorHAnsi" w:hAnsiTheme="minorHAnsi"/>
          <w:sz w:val="22"/>
          <w:szCs w:val="22"/>
          <w:lang w:val="da-DK"/>
        </w:rPr>
      </w:pPr>
      <w:r w:rsidRPr="004717BA">
        <w:rPr>
          <w:rFonts w:asciiTheme="minorHAnsi" w:hAnsiTheme="minorHAnsi"/>
          <w:sz w:val="22"/>
          <w:szCs w:val="22"/>
          <w:lang w:val="da-DK"/>
        </w:rPr>
        <w:t>Sikre at relevante niveau II beredskabsplaner iværksættes.</w:t>
      </w:r>
    </w:p>
    <w:p w14:paraId="6D8471C1" w14:textId="77777777" w:rsidR="004206EF" w:rsidRPr="004717BA" w:rsidRDefault="004206EF" w:rsidP="004206EF">
      <w:pPr>
        <w:pStyle w:val="Listeafsnit"/>
        <w:rPr>
          <w:rFonts w:asciiTheme="minorHAnsi" w:hAnsiTheme="minorHAnsi"/>
          <w:sz w:val="22"/>
          <w:szCs w:val="22"/>
          <w:lang w:val="da-DK"/>
        </w:rPr>
      </w:pPr>
    </w:p>
    <w:p w14:paraId="0D0CFD5D" w14:textId="77777777" w:rsidR="004206EF" w:rsidRPr="004717BA" w:rsidRDefault="004206EF" w:rsidP="004206EF">
      <w:pPr>
        <w:pStyle w:val="Listeafsnit"/>
        <w:numPr>
          <w:ilvl w:val="0"/>
          <w:numId w:val="16"/>
        </w:numPr>
        <w:tabs>
          <w:tab w:val="right" w:pos="8165"/>
        </w:tabs>
        <w:spacing w:line="250" w:lineRule="atLeast"/>
        <w:rPr>
          <w:rFonts w:asciiTheme="minorHAnsi" w:hAnsiTheme="minorHAnsi"/>
          <w:sz w:val="22"/>
          <w:szCs w:val="22"/>
          <w:lang w:val="da-DK"/>
        </w:rPr>
      </w:pPr>
      <w:r w:rsidRPr="004717BA">
        <w:rPr>
          <w:rFonts w:asciiTheme="minorHAnsi" w:hAnsiTheme="minorHAnsi"/>
          <w:sz w:val="22"/>
          <w:szCs w:val="22"/>
          <w:lang w:val="da-DK"/>
        </w:rPr>
        <w:t>Afsende kontaktpersoner til andre relevante stabe f.eks. den Lokale Beredskabsstab (LBS) eller den Nationale Operative stab (NOST).</w:t>
      </w:r>
    </w:p>
    <w:p w14:paraId="4660A330" w14:textId="77777777" w:rsidR="004206EF" w:rsidRPr="004717BA" w:rsidRDefault="004206EF" w:rsidP="004206EF">
      <w:pPr>
        <w:pStyle w:val="Listeafsnit"/>
        <w:rPr>
          <w:rFonts w:asciiTheme="minorHAnsi" w:hAnsiTheme="minorHAnsi"/>
          <w:sz w:val="22"/>
          <w:szCs w:val="22"/>
          <w:lang w:val="da-DK"/>
        </w:rPr>
      </w:pPr>
    </w:p>
    <w:p w14:paraId="04615071" w14:textId="77777777" w:rsidR="004206EF" w:rsidRDefault="004206EF" w:rsidP="004206EF">
      <w:pPr>
        <w:spacing w:line="240" w:lineRule="auto"/>
        <w:rPr>
          <w:rFonts w:cs="Arial"/>
          <w:b/>
          <w:sz w:val="24"/>
          <w:lang w:eastAsia="da-DK"/>
        </w:rPr>
      </w:pPr>
    </w:p>
    <w:p w14:paraId="2457B706" w14:textId="77777777" w:rsidR="004206EF" w:rsidRDefault="004206EF" w:rsidP="004206EF">
      <w:pPr>
        <w:spacing w:line="240" w:lineRule="auto"/>
        <w:rPr>
          <w:rFonts w:cs="Arial"/>
          <w:b/>
          <w:sz w:val="24"/>
          <w:lang w:eastAsia="da-DK"/>
        </w:rPr>
      </w:pPr>
    </w:p>
    <w:p w14:paraId="54152EF4" w14:textId="77777777" w:rsidR="004206EF" w:rsidRDefault="004206EF" w:rsidP="004206EF">
      <w:pPr>
        <w:spacing w:line="240" w:lineRule="auto"/>
        <w:rPr>
          <w:rFonts w:cs="Arial"/>
          <w:b/>
          <w:sz w:val="24"/>
          <w:lang w:eastAsia="da-DK"/>
        </w:rPr>
      </w:pPr>
    </w:p>
    <w:p w14:paraId="4BB7354F" w14:textId="77777777" w:rsidR="004206EF" w:rsidRDefault="004206EF" w:rsidP="004206EF">
      <w:pPr>
        <w:spacing w:line="240" w:lineRule="auto"/>
        <w:rPr>
          <w:rFonts w:cs="Arial"/>
          <w:b/>
          <w:sz w:val="24"/>
          <w:lang w:eastAsia="da-DK"/>
        </w:rPr>
      </w:pPr>
    </w:p>
    <w:p w14:paraId="4E84FC67" w14:textId="77777777" w:rsidR="004206EF" w:rsidRDefault="004206EF" w:rsidP="004206EF">
      <w:pPr>
        <w:spacing w:line="240" w:lineRule="auto"/>
        <w:rPr>
          <w:rFonts w:cs="Arial"/>
          <w:b/>
          <w:sz w:val="24"/>
          <w:lang w:eastAsia="da-DK"/>
        </w:rPr>
      </w:pPr>
    </w:p>
    <w:p w14:paraId="5ED3DA0D" w14:textId="77777777" w:rsidR="004206EF" w:rsidRDefault="004206EF" w:rsidP="004206EF">
      <w:pPr>
        <w:spacing w:line="240" w:lineRule="auto"/>
        <w:rPr>
          <w:rFonts w:cs="Arial"/>
          <w:b/>
          <w:sz w:val="24"/>
          <w:lang w:eastAsia="da-DK"/>
        </w:rPr>
      </w:pPr>
    </w:p>
    <w:p w14:paraId="00610E60" w14:textId="77777777" w:rsidR="004206EF" w:rsidRDefault="004206EF" w:rsidP="004206EF">
      <w:pPr>
        <w:spacing w:line="240" w:lineRule="auto"/>
        <w:rPr>
          <w:rFonts w:cs="Arial"/>
          <w:b/>
          <w:sz w:val="24"/>
          <w:lang w:eastAsia="da-DK"/>
        </w:rPr>
      </w:pPr>
    </w:p>
    <w:p w14:paraId="267130B3" w14:textId="77777777" w:rsidR="004206EF" w:rsidRDefault="004206EF" w:rsidP="004206EF">
      <w:pPr>
        <w:spacing w:line="240" w:lineRule="auto"/>
        <w:rPr>
          <w:rFonts w:cs="Arial"/>
          <w:b/>
          <w:sz w:val="24"/>
          <w:lang w:eastAsia="da-DK"/>
        </w:rPr>
      </w:pPr>
    </w:p>
    <w:p w14:paraId="5F6602DE" w14:textId="77777777" w:rsidR="004206EF" w:rsidRDefault="004206EF" w:rsidP="004206EF">
      <w:pPr>
        <w:spacing w:line="240" w:lineRule="auto"/>
        <w:rPr>
          <w:rFonts w:cs="Arial"/>
          <w:b/>
          <w:sz w:val="24"/>
          <w:lang w:eastAsia="da-DK"/>
        </w:rPr>
      </w:pPr>
    </w:p>
    <w:p w14:paraId="6788DD95" w14:textId="77777777" w:rsidR="004206EF" w:rsidRDefault="004206EF" w:rsidP="004206EF">
      <w:pPr>
        <w:spacing w:line="240" w:lineRule="auto"/>
        <w:rPr>
          <w:rFonts w:cs="Arial"/>
          <w:b/>
          <w:lang w:eastAsia="da-DK"/>
        </w:rPr>
      </w:pPr>
      <w:r>
        <w:rPr>
          <w:rFonts w:cs="Arial"/>
          <w:b/>
          <w:lang w:eastAsia="da-DK"/>
        </w:rPr>
        <w:br w:type="page"/>
      </w:r>
    </w:p>
    <w:p w14:paraId="08A97C4B" w14:textId="77777777" w:rsidR="004206EF" w:rsidRPr="004717BA" w:rsidRDefault="004206EF" w:rsidP="004206EF">
      <w:pPr>
        <w:pStyle w:val="Overskrift2"/>
        <w:rPr>
          <w:lang w:eastAsia="da-DK"/>
        </w:rPr>
      </w:pPr>
      <w:bookmarkStart w:id="52" w:name="_Toc198285576"/>
      <w:r w:rsidRPr="004717BA">
        <w:rPr>
          <w:lang w:eastAsia="da-DK"/>
        </w:rPr>
        <w:lastRenderedPageBreak/>
        <w:t>Bilag 3 - Logbog og registrering af hændelser og tiltag</w:t>
      </w:r>
      <w:bookmarkEnd w:id="52"/>
    </w:p>
    <w:p w14:paraId="6911F095" w14:textId="77777777" w:rsidR="004206EF" w:rsidRPr="004717BA" w:rsidRDefault="004206EF" w:rsidP="004206EF">
      <w:pPr>
        <w:spacing w:line="240" w:lineRule="auto"/>
        <w:rPr>
          <w:rFonts w:cs="Arial"/>
          <w:b/>
          <w:lang w:eastAsia="da-DK"/>
        </w:rPr>
      </w:pPr>
    </w:p>
    <w:p w14:paraId="70476BD4" w14:textId="77777777" w:rsidR="004206EF" w:rsidRPr="004717BA" w:rsidRDefault="004206EF" w:rsidP="004206EF">
      <w:pPr>
        <w:spacing w:line="240" w:lineRule="auto"/>
        <w:rPr>
          <w:lang w:eastAsia="da-DK"/>
        </w:rPr>
      </w:pPr>
      <w:r w:rsidRPr="004717BA">
        <w:rPr>
          <w:lang w:eastAsia="da-DK"/>
        </w:rPr>
        <w:t>Dokumentation af hændelsesforløb og stabens håndtering af situationen er en væsentlig del af stabens arbejde.</w:t>
      </w:r>
    </w:p>
    <w:p w14:paraId="7F008CD6" w14:textId="77777777" w:rsidR="004206EF" w:rsidRPr="004717BA" w:rsidRDefault="004206EF" w:rsidP="004206EF">
      <w:pPr>
        <w:spacing w:line="240" w:lineRule="auto"/>
        <w:rPr>
          <w:lang w:eastAsia="da-DK"/>
        </w:rPr>
      </w:pPr>
    </w:p>
    <w:p w14:paraId="5327F270" w14:textId="77777777" w:rsidR="004206EF" w:rsidRPr="004717BA" w:rsidRDefault="004206EF" w:rsidP="004206EF">
      <w:pPr>
        <w:spacing w:line="240" w:lineRule="auto"/>
        <w:rPr>
          <w:lang w:eastAsia="da-DK"/>
        </w:rPr>
      </w:pPr>
      <w:r w:rsidRPr="004717BA">
        <w:rPr>
          <w:lang w:eastAsia="da-DK"/>
        </w:rPr>
        <w:t>Til brug for dette arbejde kan man med fordel bruge en LOG, hvor man registrerer oplysninger, der har betydning for organisationens virksomhed. Registreringen skal ske i en kort klar og præcis fremstilling og optaget i den orden, hvori de fremkommer.</w:t>
      </w:r>
    </w:p>
    <w:p w14:paraId="3E8CA6E7" w14:textId="77777777" w:rsidR="004206EF" w:rsidRPr="004717BA" w:rsidRDefault="004206EF" w:rsidP="004206EF">
      <w:pPr>
        <w:spacing w:line="240" w:lineRule="auto"/>
        <w:rPr>
          <w:rFonts w:cs="Arial"/>
          <w:b/>
          <w:lang w:eastAsia="da-DK"/>
        </w:rPr>
      </w:pPr>
    </w:p>
    <w:p w14:paraId="34EBBB31" w14:textId="77777777" w:rsidR="004206EF" w:rsidRPr="004717BA" w:rsidRDefault="004206EF" w:rsidP="004206EF">
      <w:pPr>
        <w:spacing w:line="240" w:lineRule="auto"/>
        <w:rPr>
          <w:lang w:eastAsia="da-DK"/>
        </w:rPr>
      </w:pPr>
    </w:p>
    <w:p w14:paraId="52792762" w14:textId="77777777" w:rsidR="004206EF" w:rsidRPr="004717BA" w:rsidRDefault="004206EF" w:rsidP="004206EF">
      <w:pPr>
        <w:spacing w:line="240" w:lineRule="auto"/>
        <w:ind w:left="1304" w:hanging="1304"/>
        <w:rPr>
          <w:lang w:eastAsia="da-DK"/>
        </w:rPr>
      </w:pPr>
      <w:r w:rsidRPr="004717BA">
        <w:rPr>
          <w:lang w:eastAsia="da-DK"/>
        </w:rPr>
        <w:t>A</w:t>
      </w:r>
      <w:r w:rsidRPr="004717BA">
        <w:rPr>
          <w:lang w:eastAsia="da-DK"/>
        </w:rPr>
        <w:tab/>
        <w:t>Indeholder fortløbende løbenumre fra loggens begyndelse til dens slutning inden for et døgn, begyndende med løbenummer 1</w:t>
      </w:r>
      <w:r w:rsidRPr="004717BA">
        <w:rPr>
          <w:lang w:eastAsia="da-DK"/>
        </w:rPr>
        <w:br/>
        <w:t>Nummereringen er afhængig af, om det drejer sig om ind- eller udgående oplysninger.</w:t>
      </w:r>
      <w:r w:rsidRPr="004717BA">
        <w:rPr>
          <w:lang w:eastAsia="da-DK"/>
        </w:rPr>
        <w:br/>
      </w:r>
    </w:p>
    <w:p w14:paraId="0CE8B99D" w14:textId="77777777" w:rsidR="004206EF" w:rsidRPr="004717BA" w:rsidRDefault="004206EF" w:rsidP="004206EF">
      <w:pPr>
        <w:spacing w:line="240" w:lineRule="auto"/>
        <w:ind w:left="1304" w:hanging="1304"/>
        <w:rPr>
          <w:lang w:eastAsia="da-DK"/>
        </w:rPr>
      </w:pPr>
      <w:r w:rsidRPr="004717BA">
        <w:rPr>
          <w:lang w:eastAsia="da-DK"/>
        </w:rPr>
        <w:t>B</w:t>
      </w:r>
      <w:r w:rsidRPr="004717BA">
        <w:rPr>
          <w:lang w:eastAsia="da-DK"/>
        </w:rPr>
        <w:tab/>
        <w:t xml:space="preserve">indeholder det tidspunkt, hvor sagen passerer </w:t>
      </w:r>
      <w:proofErr w:type="spellStart"/>
      <w:r w:rsidRPr="004717BA">
        <w:rPr>
          <w:lang w:eastAsia="da-DK"/>
        </w:rPr>
        <w:t>LOG´en</w:t>
      </w:r>
      <w:proofErr w:type="spellEnd"/>
      <w:r w:rsidRPr="004717BA">
        <w:rPr>
          <w:lang w:eastAsia="da-DK"/>
        </w:rPr>
        <w:t>.</w:t>
      </w:r>
      <w:r w:rsidRPr="004717BA">
        <w:rPr>
          <w:lang w:eastAsia="da-DK"/>
        </w:rPr>
        <w:br/>
      </w:r>
    </w:p>
    <w:p w14:paraId="57257BCC" w14:textId="77777777" w:rsidR="004206EF" w:rsidRPr="004717BA" w:rsidRDefault="004206EF" w:rsidP="004206EF">
      <w:pPr>
        <w:spacing w:line="240" w:lineRule="auto"/>
        <w:ind w:left="1304" w:hanging="1304"/>
        <w:rPr>
          <w:lang w:eastAsia="da-DK"/>
        </w:rPr>
      </w:pPr>
      <w:r w:rsidRPr="004717BA">
        <w:rPr>
          <w:lang w:eastAsia="da-DK"/>
        </w:rPr>
        <w:t>C</w:t>
      </w:r>
      <w:r w:rsidRPr="004717BA">
        <w:rPr>
          <w:lang w:eastAsia="da-DK"/>
        </w:rPr>
        <w:tab/>
        <w:t>Indeholder oplysninger om, hvem sagen er kommet fra, henholdsvis ekspederet til.</w:t>
      </w:r>
    </w:p>
    <w:p w14:paraId="540B310D" w14:textId="77777777" w:rsidR="004206EF" w:rsidRPr="004717BA" w:rsidRDefault="004206EF" w:rsidP="004206EF">
      <w:pPr>
        <w:spacing w:line="240" w:lineRule="auto"/>
        <w:ind w:left="1304" w:hanging="1304"/>
        <w:rPr>
          <w:lang w:eastAsia="da-DK"/>
        </w:rPr>
      </w:pPr>
    </w:p>
    <w:p w14:paraId="4C65A7CC" w14:textId="77777777" w:rsidR="004206EF" w:rsidRPr="004717BA" w:rsidRDefault="004206EF" w:rsidP="004206EF">
      <w:pPr>
        <w:spacing w:line="240" w:lineRule="auto"/>
        <w:ind w:left="1304" w:hanging="1304"/>
        <w:rPr>
          <w:lang w:eastAsia="da-DK"/>
        </w:rPr>
      </w:pPr>
      <w:r w:rsidRPr="004717BA">
        <w:rPr>
          <w:lang w:eastAsia="da-DK"/>
        </w:rPr>
        <w:t xml:space="preserve">D </w:t>
      </w:r>
      <w:r w:rsidRPr="004717BA">
        <w:rPr>
          <w:lang w:eastAsia="da-DK"/>
        </w:rPr>
        <w:tab/>
      </w:r>
      <w:proofErr w:type="spellStart"/>
      <w:r w:rsidRPr="004717BA">
        <w:rPr>
          <w:lang w:eastAsia="da-DK"/>
        </w:rPr>
        <w:t>D</w:t>
      </w:r>
      <w:proofErr w:type="spellEnd"/>
      <w:r w:rsidRPr="004717BA">
        <w:rPr>
          <w:lang w:eastAsia="da-DK"/>
        </w:rPr>
        <w:t xml:space="preserve"> og E indeholder tilstrækkelig oplysning til sagens entydige identifikation, eller et resume af dens indhold. Når det er en samtale – påtegnes hvem samtalen er ført med. Indeholder </w:t>
      </w:r>
      <w:proofErr w:type="gramStart"/>
      <w:r w:rsidRPr="004717BA">
        <w:rPr>
          <w:lang w:eastAsia="da-DK"/>
        </w:rPr>
        <w:t>endvidere</w:t>
      </w:r>
      <w:proofErr w:type="gramEnd"/>
      <w:r w:rsidRPr="004717BA">
        <w:rPr>
          <w:lang w:eastAsia="da-DK"/>
        </w:rPr>
        <w:t xml:space="preserve"> oplysninger om, hvilke foranstaltninger der er truffet i sagen, først og fremmest om, hvem der er underrettet, om sagen er indtegnet på situationskort m.v. der kan vises til andre løbenumre i LOG, hvor samme sag er behandlet.</w:t>
      </w:r>
    </w:p>
    <w:p w14:paraId="72E32269" w14:textId="77777777" w:rsidR="004206EF" w:rsidRPr="004717BA" w:rsidRDefault="004206EF" w:rsidP="004206EF">
      <w:pPr>
        <w:spacing w:line="240" w:lineRule="auto"/>
        <w:ind w:left="1304" w:hanging="1304"/>
        <w:rPr>
          <w:lang w:eastAsia="da-DK"/>
        </w:rPr>
      </w:pPr>
    </w:p>
    <w:p w14:paraId="0EAC062A" w14:textId="77777777" w:rsidR="004206EF" w:rsidRPr="004717BA" w:rsidRDefault="004206EF" w:rsidP="004206EF">
      <w:pPr>
        <w:spacing w:line="240" w:lineRule="auto"/>
        <w:rPr>
          <w:rFonts w:cs="Arial"/>
          <w:b/>
          <w:lang w:eastAsia="da-DK"/>
        </w:rPr>
      </w:pPr>
    </w:p>
    <w:p w14:paraId="78754203" w14:textId="77777777" w:rsidR="004206EF" w:rsidRPr="004717BA" w:rsidRDefault="004206EF" w:rsidP="004206EF">
      <w:pPr>
        <w:spacing w:line="240" w:lineRule="auto"/>
        <w:rPr>
          <w:rFonts w:cs="Arial"/>
          <w:b/>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728"/>
        <w:gridCol w:w="1178"/>
        <w:gridCol w:w="1258"/>
        <w:gridCol w:w="4463"/>
        <w:gridCol w:w="1267"/>
      </w:tblGrid>
      <w:tr w:rsidR="004206EF" w:rsidRPr="004717BA" w14:paraId="348B38CE" w14:textId="77777777" w:rsidTr="00484CA1">
        <w:trPr>
          <w:trHeight w:val="555"/>
        </w:trPr>
        <w:tc>
          <w:tcPr>
            <w:tcW w:w="736" w:type="dxa"/>
            <w:shd w:val="clear" w:color="auto" w:fill="D9D9D9"/>
          </w:tcPr>
          <w:p w14:paraId="4572553D" w14:textId="77777777" w:rsidR="004206EF" w:rsidRPr="004717BA" w:rsidRDefault="004206EF" w:rsidP="00484CA1">
            <w:pPr>
              <w:spacing w:line="240" w:lineRule="auto"/>
              <w:rPr>
                <w:rFonts w:cs="Arial"/>
                <w:b/>
                <w:bCs/>
                <w:lang w:eastAsia="da-DK"/>
              </w:rPr>
            </w:pPr>
            <w:r w:rsidRPr="004717BA">
              <w:rPr>
                <w:rFonts w:cs="Arial"/>
                <w:b/>
                <w:bCs/>
                <w:lang w:eastAsia="da-DK"/>
              </w:rPr>
              <w:t>Nr.</w:t>
            </w:r>
          </w:p>
        </w:tc>
        <w:tc>
          <w:tcPr>
            <w:tcW w:w="731" w:type="dxa"/>
            <w:shd w:val="clear" w:color="auto" w:fill="D9D9D9"/>
          </w:tcPr>
          <w:p w14:paraId="4E3CF195" w14:textId="77777777" w:rsidR="004206EF" w:rsidRPr="004717BA" w:rsidRDefault="004206EF" w:rsidP="00484CA1">
            <w:pPr>
              <w:spacing w:line="240" w:lineRule="auto"/>
              <w:rPr>
                <w:rFonts w:cs="Arial"/>
                <w:b/>
                <w:bCs/>
                <w:lang w:eastAsia="da-DK"/>
              </w:rPr>
            </w:pPr>
            <w:r w:rsidRPr="004717BA">
              <w:rPr>
                <w:rFonts w:cs="Arial"/>
                <w:b/>
                <w:bCs/>
                <w:lang w:eastAsia="da-DK"/>
              </w:rPr>
              <w:t>DTG</w:t>
            </w:r>
          </w:p>
        </w:tc>
        <w:tc>
          <w:tcPr>
            <w:tcW w:w="1193" w:type="dxa"/>
            <w:shd w:val="clear" w:color="auto" w:fill="D9D9D9"/>
          </w:tcPr>
          <w:p w14:paraId="130CB49A" w14:textId="77777777" w:rsidR="004206EF" w:rsidRPr="004717BA" w:rsidRDefault="004206EF" w:rsidP="00484CA1">
            <w:pPr>
              <w:spacing w:line="240" w:lineRule="auto"/>
              <w:rPr>
                <w:rFonts w:cs="Arial"/>
                <w:b/>
                <w:bCs/>
                <w:lang w:eastAsia="da-DK"/>
              </w:rPr>
            </w:pPr>
            <w:r w:rsidRPr="004717BA">
              <w:rPr>
                <w:rFonts w:cs="Arial"/>
                <w:b/>
                <w:bCs/>
                <w:lang w:eastAsia="da-DK"/>
              </w:rPr>
              <w:t>Fra</w:t>
            </w:r>
          </w:p>
        </w:tc>
        <w:tc>
          <w:tcPr>
            <w:tcW w:w="1276" w:type="dxa"/>
            <w:shd w:val="clear" w:color="auto" w:fill="D9D9D9"/>
          </w:tcPr>
          <w:p w14:paraId="697938C2" w14:textId="77777777" w:rsidR="004206EF" w:rsidRPr="004717BA" w:rsidRDefault="004206EF" w:rsidP="00484CA1">
            <w:pPr>
              <w:spacing w:line="240" w:lineRule="auto"/>
              <w:rPr>
                <w:b/>
              </w:rPr>
            </w:pPr>
            <w:r w:rsidRPr="004717BA">
              <w:rPr>
                <w:b/>
              </w:rPr>
              <w:t>Til</w:t>
            </w:r>
          </w:p>
        </w:tc>
        <w:tc>
          <w:tcPr>
            <w:tcW w:w="4536" w:type="dxa"/>
            <w:shd w:val="clear" w:color="auto" w:fill="D9D9D9"/>
          </w:tcPr>
          <w:p w14:paraId="6A8348E2" w14:textId="77777777" w:rsidR="004206EF" w:rsidRPr="004717BA" w:rsidRDefault="004206EF" w:rsidP="00484CA1">
            <w:pPr>
              <w:spacing w:line="240" w:lineRule="auto"/>
              <w:rPr>
                <w:rFonts w:cs="Arial"/>
                <w:b/>
                <w:bCs/>
                <w:lang w:eastAsia="da-DK"/>
              </w:rPr>
            </w:pPr>
            <w:r w:rsidRPr="004717BA">
              <w:rPr>
                <w:b/>
              </w:rPr>
              <w:t>Hændelse</w:t>
            </w:r>
            <w:r w:rsidRPr="004717BA">
              <w:rPr>
                <w:rFonts w:cs="Arial"/>
                <w:b/>
                <w:bCs/>
                <w:lang w:eastAsia="da-DK"/>
              </w:rPr>
              <w:t xml:space="preserve">, adresse, </w:t>
            </w:r>
            <w:r w:rsidRPr="004717BA">
              <w:rPr>
                <w:b/>
              </w:rPr>
              <w:t>hvad foretaget</w:t>
            </w:r>
            <w:r w:rsidRPr="004717BA">
              <w:rPr>
                <w:rFonts w:cs="Arial"/>
                <w:b/>
                <w:bCs/>
                <w:lang w:eastAsia="da-DK"/>
              </w:rPr>
              <w:t xml:space="preserve"> m.m.</w:t>
            </w:r>
          </w:p>
        </w:tc>
        <w:tc>
          <w:tcPr>
            <w:tcW w:w="1275" w:type="dxa"/>
            <w:shd w:val="clear" w:color="auto" w:fill="D9D9D9"/>
          </w:tcPr>
          <w:p w14:paraId="49900135" w14:textId="77777777" w:rsidR="004206EF" w:rsidRPr="004717BA" w:rsidRDefault="004206EF" w:rsidP="00484CA1">
            <w:pPr>
              <w:spacing w:line="240" w:lineRule="auto"/>
              <w:rPr>
                <w:rFonts w:cs="Arial"/>
                <w:b/>
                <w:bCs/>
                <w:lang w:eastAsia="da-DK"/>
              </w:rPr>
            </w:pPr>
            <w:r w:rsidRPr="004717BA">
              <w:rPr>
                <w:rFonts w:cs="Arial"/>
                <w:b/>
                <w:bCs/>
                <w:lang w:eastAsia="da-DK"/>
              </w:rPr>
              <w:t>Initialer</w:t>
            </w:r>
          </w:p>
        </w:tc>
      </w:tr>
      <w:tr w:rsidR="004206EF" w:rsidRPr="004717BA" w14:paraId="74A7686E" w14:textId="77777777" w:rsidTr="00484CA1">
        <w:tc>
          <w:tcPr>
            <w:tcW w:w="736" w:type="dxa"/>
            <w:shd w:val="clear" w:color="auto" w:fill="auto"/>
          </w:tcPr>
          <w:p w14:paraId="5C0EF58D" w14:textId="77777777" w:rsidR="004206EF" w:rsidRPr="004717BA" w:rsidRDefault="004206EF" w:rsidP="00484CA1">
            <w:pPr>
              <w:spacing w:line="240" w:lineRule="auto"/>
              <w:rPr>
                <w:rFonts w:cs="Arial"/>
                <w:bCs/>
                <w:lang w:eastAsia="da-DK"/>
              </w:rPr>
            </w:pPr>
            <w:r w:rsidRPr="004717BA">
              <w:rPr>
                <w:rFonts w:cs="Arial"/>
                <w:bCs/>
                <w:lang w:eastAsia="da-DK"/>
              </w:rPr>
              <w:t>A</w:t>
            </w:r>
          </w:p>
          <w:p w14:paraId="44EEFD56" w14:textId="77777777" w:rsidR="004206EF" w:rsidRPr="004717BA" w:rsidRDefault="004206EF" w:rsidP="00484CA1">
            <w:pPr>
              <w:spacing w:line="240" w:lineRule="auto"/>
              <w:rPr>
                <w:rFonts w:cs="Arial"/>
                <w:bCs/>
                <w:lang w:eastAsia="da-DK"/>
              </w:rPr>
            </w:pPr>
          </w:p>
        </w:tc>
        <w:tc>
          <w:tcPr>
            <w:tcW w:w="731" w:type="dxa"/>
            <w:shd w:val="clear" w:color="auto" w:fill="auto"/>
          </w:tcPr>
          <w:p w14:paraId="1F79A14A" w14:textId="77777777" w:rsidR="004206EF" w:rsidRPr="004717BA" w:rsidRDefault="004206EF" w:rsidP="00484CA1">
            <w:pPr>
              <w:spacing w:line="240" w:lineRule="auto"/>
              <w:rPr>
                <w:rFonts w:cs="Arial"/>
                <w:bCs/>
                <w:lang w:eastAsia="da-DK"/>
              </w:rPr>
            </w:pPr>
            <w:r w:rsidRPr="004717BA">
              <w:rPr>
                <w:rFonts w:cs="Arial"/>
                <w:bCs/>
                <w:lang w:eastAsia="da-DK"/>
              </w:rPr>
              <w:t>B</w:t>
            </w:r>
          </w:p>
        </w:tc>
        <w:tc>
          <w:tcPr>
            <w:tcW w:w="1193" w:type="dxa"/>
            <w:shd w:val="clear" w:color="auto" w:fill="auto"/>
          </w:tcPr>
          <w:p w14:paraId="182D4D95" w14:textId="77777777" w:rsidR="004206EF" w:rsidRPr="004717BA" w:rsidRDefault="004206EF" w:rsidP="00484CA1">
            <w:pPr>
              <w:spacing w:line="240" w:lineRule="auto"/>
              <w:rPr>
                <w:rFonts w:cs="Arial"/>
                <w:bCs/>
                <w:lang w:eastAsia="da-DK"/>
              </w:rPr>
            </w:pPr>
            <w:r w:rsidRPr="004717BA">
              <w:rPr>
                <w:rFonts w:cs="Arial"/>
                <w:bCs/>
                <w:lang w:eastAsia="da-DK"/>
              </w:rPr>
              <w:t>C</w:t>
            </w:r>
          </w:p>
        </w:tc>
        <w:tc>
          <w:tcPr>
            <w:tcW w:w="1276" w:type="dxa"/>
          </w:tcPr>
          <w:p w14:paraId="1D05FB5D" w14:textId="77777777" w:rsidR="004206EF" w:rsidRPr="004717BA" w:rsidRDefault="004206EF" w:rsidP="00484CA1">
            <w:pPr>
              <w:spacing w:line="240" w:lineRule="auto"/>
              <w:rPr>
                <w:rFonts w:cs="Arial"/>
                <w:bCs/>
                <w:lang w:eastAsia="da-DK"/>
              </w:rPr>
            </w:pPr>
            <w:r w:rsidRPr="004717BA">
              <w:rPr>
                <w:rFonts w:cs="Arial"/>
                <w:bCs/>
                <w:lang w:eastAsia="da-DK"/>
              </w:rPr>
              <w:t>C</w:t>
            </w:r>
          </w:p>
        </w:tc>
        <w:tc>
          <w:tcPr>
            <w:tcW w:w="4536" w:type="dxa"/>
          </w:tcPr>
          <w:p w14:paraId="0988D509" w14:textId="77777777" w:rsidR="004206EF" w:rsidRPr="004717BA" w:rsidRDefault="004206EF" w:rsidP="00484CA1">
            <w:pPr>
              <w:spacing w:line="240" w:lineRule="auto"/>
              <w:rPr>
                <w:rFonts w:cs="Arial"/>
                <w:bCs/>
                <w:lang w:eastAsia="da-DK"/>
              </w:rPr>
            </w:pPr>
            <w:r w:rsidRPr="004717BA">
              <w:rPr>
                <w:rFonts w:cs="Arial"/>
                <w:bCs/>
                <w:lang w:eastAsia="da-DK"/>
              </w:rPr>
              <w:t>D</w:t>
            </w:r>
          </w:p>
        </w:tc>
        <w:tc>
          <w:tcPr>
            <w:tcW w:w="1275" w:type="dxa"/>
            <w:shd w:val="clear" w:color="auto" w:fill="auto"/>
          </w:tcPr>
          <w:p w14:paraId="6161813A" w14:textId="77777777" w:rsidR="004206EF" w:rsidRPr="004717BA" w:rsidRDefault="004206EF" w:rsidP="00484CA1">
            <w:pPr>
              <w:spacing w:line="240" w:lineRule="auto"/>
              <w:rPr>
                <w:rFonts w:cs="Arial"/>
                <w:bCs/>
                <w:lang w:eastAsia="da-DK"/>
              </w:rPr>
            </w:pPr>
            <w:r w:rsidRPr="004717BA">
              <w:rPr>
                <w:rFonts w:cs="Arial"/>
                <w:bCs/>
                <w:lang w:eastAsia="da-DK"/>
              </w:rPr>
              <w:t>E</w:t>
            </w:r>
          </w:p>
        </w:tc>
      </w:tr>
      <w:tr w:rsidR="004206EF" w:rsidRPr="004717BA" w14:paraId="1663ADB3" w14:textId="77777777" w:rsidTr="00484CA1">
        <w:tc>
          <w:tcPr>
            <w:tcW w:w="736" w:type="dxa"/>
            <w:shd w:val="clear" w:color="auto" w:fill="auto"/>
          </w:tcPr>
          <w:p w14:paraId="555E4669" w14:textId="77777777" w:rsidR="004206EF" w:rsidRPr="004717BA" w:rsidRDefault="004206EF" w:rsidP="00484CA1">
            <w:pPr>
              <w:spacing w:line="240" w:lineRule="auto"/>
              <w:rPr>
                <w:rFonts w:cs="Arial"/>
                <w:b/>
                <w:bCs/>
                <w:lang w:eastAsia="da-DK"/>
              </w:rPr>
            </w:pPr>
          </w:p>
        </w:tc>
        <w:tc>
          <w:tcPr>
            <w:tcW w:w="731" w:type="dxa"/>
            <w:shd w:val="clear" w:color="auto" w:fill="auto"/>
          </w:tcPr>
          <w:p w14:paraId="1CC00D21" w14:textId="77777777" w:rsidR="004206EF" w:rsidRPr="004717BA" w:rsidRDefault="004206EF" w:rsidP="00484CA1">
            <w:pPr>
              <w:spacing w:line="240" w:lineRule="auto"/>
              <w:rPr>
                <w:rFonts w:cs="Arial"/>
                <w:b/>
                <w:bCs/>
                <w:lang w:eastAsia="da-DK"/>
              </w:rPr>
            </w:pPr>
          </w:p>
          <w:p w14:paraId="0EC45C72" w14:textId="77777777" w:rsidR="004206EF" w:rsidRPr="004717BA" w:rsidRDefault="004206EF" w:rsidP="00484CA1">
            <w:pPr>
              <w:spacing w:line="240" w:lineRule="auto"/>
              <w:rPr>
                <w:rFonts w:cs="Arial"/>
                <w:b/>
                <w:bCs/>
                <w:lang w:eastAsia="da-DK"/>
              </w:rPr>
            </w:pPr>
          </w:p>
          <w:p w14:paraId="1E1B3066" w14:textId="77777777" w:rsidR="004206EF" w:rsidRPr="004717BA" w:rsidRDefault="004206EF" w:rsidP="00484CA1">
            <w:pPr>
              <w:spacing w:line="240" w:lineRule="auto"/>
              <w:rPr>
                <w:rFonts w:cs="Arial"/>
                <w:b/>
                <w:bCs/>
                <w:lang w:eastAsia="da-DK"/>
              </w:rPr>
            </w:pPr>
          </w:p>
        </w:tc>
        <w:tc>
          <w:tcPr>
            <w:tcW w:w="1193" w:type="dxa"/>
            <w:shd w:val="clear" w:color="auto" w:fill="auto"/>
          </w:tcPr>
          <w:p w14:paraId="141C6843" w14:textId="77777777" w:rsidR="004206EF" w:rsidRPr="004717BA" w:rsidRDefault="004206EF" w:rsidP="00484CA1">
            <w:pPr>
              <w:spacing w:line="240" w:lineRule="auto"/>
              <w:rPr>
                <w:rFonts w:cs="Arial"/>
                <w:b/>
                <w:bCs/>
                <w:lang w:eastAsia="da-DK"/>
              </w:rPr>
            </w:pPr>
          </w:p>
        </w:tc>
        <w:tc>
          <w:tcPr>
            <w:tcW w:w="1276" w:type="dxa"/>
          </w:tcPr>
          <w:p w14:paraId="20D89674" w14:textId="77777777" w:rsidR="004206EF" w:rsidRPr="004717BA" w:rsidRDefault="004206EF" w:rsidP="00484CA1">
            <w:pPr>
              <w:spacing w:line="240" w:lineRule="auto"/>
              <w:rPr>
                <w:rFonts w:cs="Arial"/>
                <w:b/>
                <w:bCs/>
                <w:lang w:eastAsia="da-DK"/>
              </w:rPr>
            </w:pPr>
          </w:p>
        </w:tc>
        <w:tc>
          <w:tcPr>
            <w:tcW w:w="4536" w:type="dxa"/>
          </w:tcPr>
          <w:p w14:paraId="301097E3" w14:textId="77777777" w:rsidR="004206EF" w:rsidRPr="004717BA" w:rsidRDefault="004206EF" w:rsidP="00484CA1">
            <w:pPr>
              <w:spacing w:line="240" w:lineRule="auto"/>
              <w:rPr>
                <w:rFonts w:cs="Arial"/>
                <w:b/>
                <w:bCs/>
                <w:lang w:eastAsia="da-DK"/>
              </w:rPr>
            </w:pPr>
          </w:p>
        </w:tc>
        <w:tc>
          <w:tcPr>
            <w:tcW w:w="1275" w:type="dxa"/>
            <w:shd w:val="clear" w:color="auto" w:fill="auto"/>
          </w:tcPr>
          <w:p w14:paraId="079FBEB4" w14:textId="77777777" w:rsidR="004206EF" w:rsidRPr="004717BA" w:rsidRDefault="004206EF" w:rsidP="00484CA1">
            <w:pPr>
              <w:spacing w:line="240" w:lineRule="auto"/>
              <w:rPr>
                <w:rFonts w:cs="Arial"/>
                <w:b/>
                <w:bCs/>
                <w:lang w:eastAsia="da-DK"/>
              </w:rPr>
            </w:pPr>
          </w:p>
        </w:tc>
      </w:tr>
      <w:tr w:rsidR="004206EF" w:rsidRPr="004717BA" w14:paraId="68CC5E45" w14:textId="77777777" w:rsidTr="00484CA1">
        <w:tc>
          <w:tcPr>
            <w:tcW w:w="736" w:type="dxa"/>
            <w:shd w:val="clear" w:color="auto" w:fill="auto"/>
          </w:tcPr>
          <w:p w14:paraId="090B693F" w14:textId="77777777" w:rsidR="004206EF" w:rsidRPr="004717BA" w:rsidRDefault="004206EF" w:rsidP="00484CA1">
            <w:pPr>
              <w:spacing w:line="240" w:lineRule="auto"/>
              <w:rPr>
                <w:rFonts w:cs="Arial"/>
                <w:b/>
                <w:bCs/>
                <w:lang w:eastAsia="da-DK"/>
              </w:rPr>
            </w:pPr>
          </w:p>
        </w:tc>
        <w:tc>
          <w:tcPr>
            <w:tcW w:w="731" w:type="dxa"/>
            <w:shd w:val="clear" w:color="auto" w:fill="auto"/>
          </w:tcPr>
          <w:p w14:paraId="15D158BA" w14:textId="77777777" w:rsidR="004206EF" w:rsidRPr="004717BA" w:rsidRDefault="004206EF" w:rsidP="00484CA1">
            <w:pPr>
              <w:spacing w:line="240" w:lineRule="auto"/>
              <w:rPr>
                <w:rFonts w:cs="Arial"/>
                <w:b/>
                <w:bCs/>
                <w:lang w:eastAsia="da-DK"/>
              </w:rPr>
            </w:pPr>
          </w:p>
          <w:p w14:paraId="1B458BF3" w14:textId="77777777" w:rsidR="004206EF" w:rsidRPr="004717BA" w:rsidRDefault="004206EF" w:rsidP="00484CA1">
            <w:pPr>
              <w:spacing w:line="240" w:lineRule="auto"/>
              <w:rPr>
                <w:rFonts w:cs="Arial"/>
                <w:b/>
                <w:bCs/>
                <w:lang w:eastAsia="da-DK"/>
              </w:rPr>
            </w:pPr>
          </w:p>
          <w:p w14:paraId="56169B7A" w14:textId="77777777" w:rsidR="004206EF" w:rsidRPr="004717BA" w:rsidRDefault="004206EF" w:rsidP="00484CA1">
            <w:pPr>
              <w:spacing w:line="240" w:lineRule="auto"/>
              <w:rPr>
                <w:rFonts w:cs="Arial"/>
                <w:b/>
                <w:bCs/>
                <w:lang w:eastAsia="da-DK"/>
              </w:rPr>
            </w:pPr>
          </w:p>
        </w:tc>
        <w:tc>
          <w:tcPr>
            <w:tcW w:w="1193" w:type="dxa"/>
            <w:shd w:val="clear" w:color="auto" w:fill="auto"/>
          </w:tcPr>
          <w:p w14:paraId="3C578BFC" w14:textId="77777777" w:rsidR="004206EF" w:rsidRPr="004717BA" w:rsidRDefault="004206EF" w:rsidP="00484CA1">
            <w:pPr>
              <w:spacing w:line="240" w:lineRule="auto"/>
              <w:rPr>
                <w:rFonts w:cs="Arial"/>
                <w:b/>
                <w:bCs/>
                <w:lang w:eastAsia="da-DK"/>
              </w:rPr>
            </w:pPr>
          </w:p>
        </w:tc>
        <w:tc>
          <w:tcPr>
            <w:tcW w:w="1276" w:type="dxa"/>
          </w:tcPr>
          <w:p w14:paraId="05A21546" w14:textId="77777777" w:rsidR="004206EF" w:rsidRPr="004717BA" w:rsidRDefault="004206EF" w:rsidP="00484CA1">
            <w:pPr>
              <w:spacing w:line="240" w:lineRule="auto"/>
              <w:rPr>
                <w:rFonts w:cs="Arial"/>
                <w:b/>
                <w:bCs/>
                <w:lang w:eastAsia="da-DK"/>
              </w:rPr>
            </w:pPr>
          </w:p>
        </w:tc>
        <w:tc>
          <w:tcPr>
            <w:tcW w:w="4536" w:type="dxa"/>
          </w:tcPr>
          <w:p w14:paraId="3616BFEC" w14:textId="77777777" w:rsidR="004206EF" w:rsidRPr="004717BA" w:rsidRDefault="004206EF" w:rsidP="00484CA1">
            <w:pPr>
              <w:spacing w:line="240" w:lineRule="auto"/>
              <w:rPr>
                <w:rFonts w:cs="Arial"/>
                <w:b/>
                <w:bCs/>
                <w:lang w:eastAsia="da-DK"/>
              </w:rPr>
            </w:pPr>
          </w:p>
        </w:tc>
        <w:tc>
          <w:tcPr>
            <w:tcW w:w="1275" w:type="dxa"/>
            <w:shd w:val="clear" w:color="auto" w:fill="auto"/>
          </w:tcPr>
          <w:p w14:paraId="21CDA1FE" w14:textId="77777777" w:rsidR="004206EF" w:rsidRPr="004717BA" w:rsidRDefault="004206EF" w:rsidP="00484CA1">
            <w:pPr>
              <w:spacing w:line="240" w:lineRule="auto"/>
              <w:rPr>
                <w:rFonts w:cs="Arial"/>
                <w:b/>
                <w:bCs/>
                <w:lang w:eastAsia="da-DK"/>
              </w:rPr>
            </w:pPr>
          </w:p>
        </w:tc>
      </w:tr>
      <w:tr w:rsidR="004206EF" w:rsidRPr="004717BA" w14:paraId="3B76E204" w14:textId="77777777" w:rsidTr="00484CA1">
        <w:tc>
          <w:tcPr>
            <w:tcW w:w="736" w:type="dxa"/>
            <w:shd w:val="clear" w:color="auto" w:fill="auto"/>
          </w:tcPr>
          <w:p w14:paraId="03496479" w14:textId="77777777" w:rsidR="004206EF" w:rsidRPr="004717BA" w:rsidRDefault="004206EF" w:rsidP="00484CA1">
            <w:pPr>
              <w:spacing w:line="240" w:lineRule="auto"/>
              <w:rPr>
                <w:rFonts w:cs="Arial"/>
                <w:b/>
                <w:bCs/>
                <w:lang w:eastAsia="da-DK"/>
              </w:rPr>
            </w:pPr>
          </w:p>
        </w:tc>
        <w:tc>
          <w:tcPr>
            <w:tcW w:w="731" w:type="dxa"/>
            <w:shd w:val="clear" w:color="auto" w:fill="auto"/>
          </w:tcPr>
          <w:p w14:paraId="31A01C8C" w14:textId="77777777" w:rsidR="004206EF" w:rsidRPr="004717BA" w:rsidRDefault="004206EF" w:rsidP="00484CA1">
            <w:pPr>
              <w:spacing w:line="240" w:lineRule="auto"/>
              <w:rPr>
                <w:rFonts w:cs="Arial"/>
                <w:b/>
                <w:bCs/>
                <w:lang w:eastAsia="da-DK"/>
              </w:rPr>
            </w:pPr>
          </w:p>
          <w:p w14:paraId="6673EF3E" w14:textId="77777777" w:rsidR="004206EF" w:rsidRPr="004717BA" w:rsidRDefault="004206EF" w:rsidP="00484CA1">
            <w:pPr>
              <w:spacing w:line="240" w:lineRule="auto"/>
              <w:rPr>
                <w:rFonts w:cs="Arial"/>
                <w:b/>
                <w:bCs/>
                <w:lang w:eastAsia="da-DK"/>
              </w:rPr>
            </w:pPr>
          </w:p>
          <w:p w14:paraId="08ADF9D7" w14:textId="77777777" w:rsidR="004206EF" w:rsidRPr="004717BA" w:rsidRDefault="004206EF" w:rsidP="00484CA1">
            <w:pPr>
              <w:spacing w:line="240" w:lineRule="auto"/>
              <w:rPr>
                <w:rFonts w:cs="Arial"/>
                <w:b/>
                <w:bCs/>
                <w:lang w:eastAsia="da-DK"/>
              </w:rPr>
            </w:pPr>
          </w:p>
        </w:tc>
        <w:tc>
          <w:tcPr>
            <w:tcW w:w="1193" w:type="dxa"/>
            <w:shd w:val="clear" w:color="auto" w:fill="auto"/>
          </w:tcPr>
          <w:p w14:paraId="15565831" w14:textId="77777777" w:rsidR="004206EF" w:rsidRPr="004717BA" w:rsidRDefault="004206EF" w:rsidP="00484CA1">
            <w:pPr>
              <w:spacing w:line="240" w:lineRule="auto"/>
              <w:rPr>
                <w:rFonts w:cs="Arial"/>
                <w:b/>
                <w:bCs/>
                <w:lang w:eastAsia="da-DK"/>
              </w:rPr>
            </w:pPr>
          </w:p>
        </w:tc>
        <w:tc>
          <w:tcPr>
            <w:tcW w:w="1276" w:type="dxa"/>
          </w:tcPr>
          <w:p w14:paraId="2C821449" w14:textId="77777777" w:rsidR="004206EF" w:rsidRPr="004717BA" w:rsidRDefault="004206EF" w:rsidP="00484CA1">
            <w:pPr>
              <w:spacing w:line="240" w:lineRule="auto"/>
              <w:rPr>
                <w:rFonts w:cs="Arial"/>
                <w:b/>
                <w:bCs/>
                <w:lang w:eastAsia="da-DK"/>
              </w:rPr>
            </w:pPr>
          </w:p>
        </w:tc>
        <w:tc>
          <w:tcPr>
            <w:tcW w:w="4536" w:type="dxa"/>
          </w:tcPr>
          <w:p w14:paraId="15510F1C" w14:textId="77777777" w:rsidR="004206EF" w:rsidRPr="004717BA" w:rsidRDefault="004206EF" w:rsidP="00484CA1">
            <w:pPr>
              <w:spacing w:line="240" w:lineRule="auto"/>
              <w:rPr>
                <w:rFonts w:cs="Arial"/>
                <w:b/>
                <w:bCs/>
                <w:lang w:eastAsia="da-DK"/>
              </w:rPr>
            </w:pPr>
          </w:p>
        </w:tc>
        <w:tc>
          <w:tcPr>
            <w:tcW w:w="1275" w:type="dxa"/>
            <w:shd w:val="clear" w:color="auto" w:fill="auto"/>
          </w:tcPr>
          <w:p w14:paraId="61BD6FCC" w14:textId="77777777" w:rsidR="004206EF" w:rsidRPr="004717BA" w:rsidRDefault="004206EF" w:rsidP="00484CA1">
            <w:pPr>
              <w:spacing w:line="240" w:lineRule="auto"/>
              <w:rPr>
                <w:rFonts w:cs="Arial"/>
                <w:b/>
                <w:bCs/>
                <w:lang w:eastAsia="da-DK"/>
              </w:rPr>
            </w:pPr>
          </w:p>
        </w:tc>
      </w:tr>
      <w:tr w:rsidR="004206EF" w:rsidRPr="004717BA" w14:paraId="3BAD3ADB" w14:textId="77777777" w:rsidTr="00484CA1">
        <w:tc>
          <w:tcPr>
            <w:tcW w:w="736" w:type="dxa"/>
            <w:shd w:val="clear" w:color="auto" w:fill="auto"/>
          </w:tcPr>
          <w:p w14:paraId="5AC9856C" w14:textId="77777777" w:rsidR="004206EF" w:rsidRPr="004717BA" w:rsidRDefault="004206EF" w:rsidP="00484CA1">
            <w:pPr>
              <w:spacing w:line="240" w:lineRule="auto"/>
              <w:rPr>
                <w:rFonts w:cs="Arial"/>
                <w:bCs/>
                <w:lang w:eastAsia="da-DK"/>
              </w:rPr>
            </w:pPr>
          </w:p>
          <w:p w14:paraId="00107580" w14:textId="77777777" w:rsidR="004206EF" w:rsidRPr="004717BA" w:rsidRDefault="004206EF" w:rsidP="00484CA1">
            <w:pPr>
              <w:spacing w:line="240" w:lineRule="auto"/>
              <w:rPr>
                <w:rFonts w:cs="Arial"/>
                <w:bCs/>
                <w:lang w:eastAsia="da-DK"/>
              </w:rPr>
            </w:pPr>
          </w:p>
        </w:tc>
        <w:tc>
          <w:tcPr>
            <w:tcW w:w="731" w:type="dxa"/>
            <w:shd w:val="clear" w:color="auto" w:fill="auto"/>
          </w:tcPr>
          <w:p w14:paraId="12786D3E" w14:textId="77777777" w:rsidR="004206EF" w:rsidRPr="004717BA" w:rsidRDefault="004206EF" w:rsidP="00484CA1">
            <w:pPr>
              <w:spacing w:line="240" w:lineRule="auto"/>
              <w:rPr>
                <w:rFonts w:cs="Arial"/>
                <w:bCs/>
                <w:lang w:eastAsia="da-DK"/>
              </w:rPr>
            </w:pPr>
          </w:p>
        </w:tc>
        <w:tc>
          <w:tcPr>
            <w:tcW w:w="1193" w:type="dxa"/>
            <w:shd w:val="clear" w:color="auto" w:fill="auto"/>
          </w:tcPr>
          <w:p w14:paraId="3103B0C7" w14:textId="77777777" w:rsidR="004206EF" w:rsidRPr="004717BA" w:rsidRDefault="004206EF" w:rsidP="00484CA1">
            <w:pPr>
              <w:spacing w:line="240" w:lineRule="auto"/>
              <w:rPr>
                <w:rFonts w:cs="Arial"/>
                <w:bCs/>
                <w:lang w:eastAsia="da-DK"/>
              </w:rPr>
            </w:pPr>
          </w:p>
        </w:tc>
        <w:tc>
          <w:tcPr>
            <w:tcW w:w="1276" w:type="dxa"/>
          </w:tcPr>
          <w:p w14:paraId="75A18DD6" w14:textId="77777777" w:rsidR="004206EF" w:rsidRPr="004717BA" w:rsidRDefault="004206EF" w:rsidP="00484CA1">
            <w:pPr>
              <w:spacing w:line="240" w:lineRule="auto"/>
              <w:rPr>
                <w:rFonts w:cs="Arial"/>
                <w:bCs/>
                <w:lang w:eastAsia="da-DK"/>
              </w:rPr>
            </w:pPr>
          </w:p>
        </w:tc>
        <w:tc>
          <w:tcPr>
            <w:tcW w:w="4536" w:type="dxa"/>
          </w:tcPr>
          <w:p w14:paraId="51CB46AC" w14:textId="77777777" w:rsidR="004206EF" w:rsidRPr="004717BA" w:rsidRDefault="004206EF" w:rsidP="00484CA1">
            <w:pPr>
              <w:spacing w:line="240" w:lineRule="auto"/>
              <w:rPr>
                <w:rFonts w:cs="Arial"/>
                <w:bCs/>
                <w:lang w:eastAsia="da-DK"/>
              </w:rPr>
            </w:pPr>
          </w:p>
        </w:tc>
        <w:tc>
          <w:tcPr>
            <w:tcW w:w="1275" w:type="dxa"/>
            <w:shd w:val="clear" w:color="auto" w:fill="auto"/>
          </w:tcPr>
          <w:p w14:paraId="7E631F1B" w14:textId="77777777" w:rsidR="004206EF" w:rsidRPr="004717BA" w:rsidRDefault="004206EF" w:rsidP="00484CA1">
            <w:pPr>
              <w:spacing w:line="240" w:lineRule="auto"/>
              <w:rPr>
                <w:rFonts w:cs="Arial"/>
                <w:bCs/>
                <w:lang w:eastAsia="da-DK"/>
              </w:rPr>
            </w:pPr>
          </w:p>
        </w:tc>
      </w:tr>
      <w:tr w:rsidR="004206EF" w:rsidRPr="004717BA" w14:paraId="03F6382B" w14:textId="77777777" w:rsidTr="00484CA1">
        <w:tc>
          <w:tcPr>
            <w:tcW w:w="736" w:type="dxa"/>
            <w:shd w:val="clear" w:color="auto" w:fill="auto"/>
          </w:tcPr>
          <w:p w14:paraId="7FB7BAB2" w14:textId="77777777" w:rsidR="004206EF" w:rsidRPr="004717BA" w:rsidRDefault="004206EF" w:rsidP="00484CA1">
            <w:pPr>
              <w:spacing w:line="240" w:lineRule="auto"/>
              <w:rPr>
                <w:rFonts w:cs="Arial"/>
                <w:b/>
                <w:bCs/>
                <w:lang w:eastAsia="da-DK"/>
              </w:rPr>
            </w:pPr>
            <w:r w:rsidRPr="004717BA">
              <w:rPr>
                <w:rFonts w:cs="Arial"/>
                <w:b/>
                <w:bCs/>
                <w:lang w:eastAsia="da-DK"/>
              </w:rPr>
              <w:t>Osv.</w:t>
            </w:r>
          </w:p>
        </w:tc>
        <w:tc>
          <w:tcPr>
            <w:tcW w:w="731" w:type="dxa"/>
            <w:shd w:val="clear" w:color="auto" w:fill="auto"/>
          </w:tcPr>
          <w:p w14:paraId="46824862" w14:textId="77777777" w:rsidR="004206EF" w:rsidRPr="004717BA" w:rsidRDefault="004206EF" w:rsidP="00484CA1">
            <w:pPr>
              <w:spacing w:line="240" w:lineRule="auto"/>
              <w:rPr>
                <w:rFonts w:cs="Arial"/>
                <w:b/>
                <w:bCs/>
                <w:lang w:eastAsia="da-DK"/>
              </w:rPr>
            </w:pPr>
          </w:p>
          <w:p w14:paraId="0F1FAC0D" w14:textId="77777777" w:rsidR="004206EF" w:rsidRPr="004717BA" w:rsidRDefault="004206EF" w:rsidP="00484CA1">
            <w:pPr>
              <w:spacing w:line="240" w:lineRule="auto"/>
              <w:rPr>
                <w:rFonts w:cs="Arial"/>
                <w:b/>
                <w:bCs/>
                <w:lang w:eastAsia="da-DK"/>
              </w:rPr>
            </w:pPr>
          </w:p>
          <w:p w14:paraId="4D181709" w14:textId="77777777" w:rsidR="004206EF" w:rsidRPr="004717BA" w:rsidRDefault="004206EF" w:rsidP="00484CA1">
            <w:pPr>
              <w:spacing w:line="240" w:lineRule="auto"/>
              <w:rPr>
                <w:rFonts w:cs="Arial"/>
                <w:b/>
                <w:bCs/>
                <w:lang w:eastAsia="da-DK"/>
              </w:rPr>
            </w:pPr>
          </w:p>
        </w:tc>
        <w:tc>
          <w:tcPr>
            <w:tcW w:w="1193" w:type="dxa"/>
            <w:shd w:val="clear" w:color="auto" w:fill="auto"/>
          </w:tcPr>
          <w:p w14:paraId="30388378" w14:textId="77777777" w:rsidR="004206EF" w:rsidRPr="004717BA" w:rsidRDefault="004206EF" w:rsidP="00484CA1">
            <w:pPr>
              <w:spacing w:line="240" w:lineRule="auto"/>
              <w:rPr>
                <w:rFonts w:cs="Arial"/>
                <w:b/>
                <w:bCs/>
                <w:lang w:eastAsia="da-DK"/>
              </w:rPr>
            </w:pPr>
          </w:p>
        </w:tc>
        <w:tc>
          <w:tcPr>
            <w:tcW w:w="1276" w:type="dxa"/>
          </w:tcPr>
          <w:p w14:paraId="03186C36" w14:textId="77777777" w:rsidR="004206EF" w:rsidRPr="004717BA" w:rsidRDefault="004206EF" w:rsidP="00484CA1">
            <w:pPr>
              <w:spacing w:line="240" w:lineRule="auto"/>
              <w:rPr>
                <w:rFonts w:cs="Arial"/>
                <w:b/>
                <w:bCs/>
                <w:lang w:eastAsia="da-DK"/>
              </w:rPr>
            </w:pPr>
          </w:p>
        </w:tc>
        <w:tc>
          <w:tcPr>
            <w:tcW w:w="4536" w:type="dxa"/>
          </w:tcPr>
          <w:p w14:paraId="5AFC1062" w14:textId="77777777" w:rsidR="004206EF" w:rsidRPr="004717BA" w:rsidRDefault="004206EF" w:rsidP="00484CA1">
            <w:pPr>
              <w:spacing w:line="240" w:lineRule="auto"/>
              <w:rPr>
                <w:rFonts w:cs="Arial"/>
                <w:b/>
                <w:bCs/>
                <w:lang w:eastAsia="da-DK"/>
              </w:rPr>
            </w:pPr>
          </w:p>
        </w:tc>
        <w:tc>
          <w:tcPr>
            <w:tcW w:w="1275" w:type="dxa"/>
            <w:shd w:val="clear" w:color="auto" w:fill="auto"/>
          </w:tcPr>
          <w:p w14:paraId="130D655C" w14:textId="77777777" w:rsidR="004206EF" w:rsidRPr="004717BA" w:rsidRDefault="004206EF" w:rsidP="00484CA1">
            <w:pPr>
              <w:spacing w:line="240" w:lineRule="auto"/>
              <w:rPr>
                <w:rFonts w:cs="Arial"/>
                <w:b/>
                <w:bCs/>
                <w:lang w:eastAsia="da-DK"/>
              </w:rPr>
            </w:pPr>
          </w:p>
        </w:tc>
      </w:tr>
    </w:tbl>
    <w:p w14:paraId="17D57083" w14:textId="77777777" w:rsidR="004206EF" w:rsidRPr="004717BA" w:rsidRDefault="004206EF" w:rsidP="004206EF">
      <w:pPr>
        <w:spacing w:line="240" w:lineRule="auto"/>
        <w:rPr>
          <w:rFonts w:cs="Arial"/>
          <w:b/>
          <w:lang w:eastAsia="da-DK"/>
        </w:rPr>
      </w:pPr>
    </w:p>
    <w:p w14:paraId="724A0F7A" w14:textId="77777777" w:rsidR="004206EF" w:rsidRPr="004717BA" w:rsidRDefault="004206EF" w:rsidP="004206EF">
      <w:pPr>
        <w:spacing w:line="240" w:lineRule="auto"/>
        <w:rPr>
          <w:rFonts w:cs="Arial"/>
          <w:lang w:eastAsia="da-DK"/>
        </w:rPr>
      </w:pPr>
    </w:p>
    <w:p w14:paraId="1E40BCE0" w14:textId="77777777" w:rsidR="004206EF" w:rsidRPr="004717BA" w:rsidRDefault="004206EF" w:rsidP="004206EF">
      <w:pPr>
        <w:spacing w:line="240" w:lineRule="auto"/>
        <w:rPr>
          <w:rFonts w:cs="Arial"/>
          <w:lang w:eastAsia="da-DK"/>
        </w:rPr>
      </w:pPr>
    </w:p>
    <w:p w14:paraId="349A931A" w14:textId="77777777" w:rsidR="004206EF" w:rsidRDefault="004206EF" w:rsidP="004206EF">
      <w:pPr>
        <w:spacing w:line="240" w:lineRule="auto"/>
        <w:rPr>
          <w:rFonts w:cs="Arial"/>
          <w:b/>
          <w:noProof/>
          <w:lang w:eastAsia="da-DK"/>
        </w:rPr>
      </w:pPr>
      <w:r>
        <w:rPr>
          <w:rFonts w:cs="Arial"/>
          <w:b/>
          <w:noProof/>
          <w:lang w:eastAsia="da-DK"/>
        </w:rPr>
        <w:br w:type="page"/>
      </w:r>
    </w:p>
    <w:p w14:paraId="290A08FD" w14:textId="77777777" w:rsidR="004206EF" w:rsidRPr="004717BA" w:rsidRDefault="004206EF" w:rsidP="004206EF">
      <w:pPr>
        <w:pStyle w:val="Overskrift2"/>
        <w:rPr>
          <w:noProof/>
          <w:lang w:eastAsia="da-DK"/>
        </w:rPr>
      </w:pPr>
      <w:bookmarkStart w:id="53" w:name="_Toc198285577"/>
      <w:r w:rsidRPr="004717BA">
        <w:rPr>
          <w:noProof/>
          <w:lang w:eastAsia="da-DK"/>
        </w:rPr>
        <w:lastRenderedPageBreak/>
        <w:t>Bilag 4- Skabeloner for dagsordener for krisestabens møder</w:t>
      </w:r>
      <w:bookmarkEnd w:id="53"/>
    </w:p>
    <w:p w14:paraId="0107A2C3" w14:textId="77777777" w:rsidR="004206EF" w:rsidRPr="004717BA" w:rsidRDefault="004206EF" w:rsidP="004206EF">
      <w:pPr>
        <w:spacing w:line="240" w:lineRule="auto"/>
        <w:rPr>
          <w:rFonts w:cs="Arial"/>
          <w:b/>
          <w:noProof/>
          <w:lang w:eastAsia="da-DK"/>
        </w:rPr>
      </w:pPr>
    </w:p>
    <w:p w14:paraId="1CFBC5F2" w14:textId="77777777" w:rsidR="004206EF" w:rsidRPr="004717BA" w:rsidRDefault="004206EF" w:rsidP="004206EF">
      <w:pPr>
        <w:spacing w:line="240" w:lineRule="auto"/>
        <w:rPr>
          <w:rFonts w:cs="Arial"/>
          <w:noProof/>
          <w:lang w:eastAsia="da-DK"/>
        </w:rPr>
      </w:pPr>
      <w:r w:rsidRPr="004717BA">
        <w:rPr>
          <w:rFonts w:cs="Arial"/>
          <w:noProof/>
          <w:lang w:eastAsia="da-DK"/>
        </w:rPr>
        <w:t xml:space="preserve">DAGSORDEN FOR </w:t>
      </w:r>
      <w:r w:rsidRPr="004717BA">
        <w:rPr>
          <w:rFonts w:cs="Arial"/>
          <w:b/>
          <w:noProof/>
          <w:lang w:eastAsia="da-DK"/>
        </w:rPr>
        <w:t>FØRSTE MØDE</w:t>
      </w:r>
      <w:r w:rsidRPr="004717BA">
        <w:rPr>
          <w:rFonts w:cs="Arial"/>
          <w:noProof/>
          <w:lang w:eastAsia="da-DK"/>
        </w:rPr>
        <w:t xml:space="preserve"> I KRISESTABEN [indsæt dato og tidspunkt]</w:t>
      </w:r>
    </w:p>
    <w:p w14:paraId="01E583C0" w14:textId="77777777" w:rsidR="004206EF" w:rsidRPr="004717BA" w:rsidRDefault="004206EF" w:rsidP="004206EF">
      <w:pPr>
        <w:spacing w:line="240" w:lineRule="auto"/>
        <w:rPr>
          <w:rFonts w:cs="Arial"/>
          <w:noProof/>
          <w:lang w:eastAsia="da-DK"/>
        </w:rPr>
      </w:pPr>
    </w:p>
    <w:p w14:paraId="5CFC0985" w14:textId="77777777" w:rsidR="004206EF" w:rsidRPr="004717BA" w:rsidRDefault="004206EF" w:rsidP="004206EF">
      <w:pPr>
        <w:spacing w:line="240" w:lineRule="auto"/>
        <w:rPr>
          <w:rFonts w:cs="Arial"/>
          <w:noProof/>
          <w:lang w:eastAsia="da-DK"/>
        </w:rPr>
      </w:pPr>
      <w:r w:rsidRPr="004717BA">
        <w:rPr>
          <w:rFonts w:cs="Arial"/>
          <w:noProof/>
          <w:lang w:eastAsia="da-DK"/>
        </w:rPr>
        <w:t>1. Velkomst v. mødeleder</w:t>
      </w:r>
    </w:p>
    <w:p w14:paraId="4C060E52" w14:textId="77777777" w:rsidR="004206EF" w:rsidRPr="004717BA" w:rsidRDefault="004206EF" w:rsidP="004206EF">
      <w:pPr>
        <w:spacing w:line="240" w:lineRule="auto"/>
        <w:rPr>
          <w:rFonts w:cs="Arial"/>
          <w:noProof/>
          <w:lang w:eastAsia="da-DK"/>
        </w:rPr>
      </w:pPr>
      <w:r w:rsidRPr="004717BA">
        <w:rPr>
          <w:rFonts w:cs="Arial"/>
          <w:noProof/>
          <w:lang w:eastAsia="da-DK"/>
        </w:rPr>
        <w:t>a. Præsentationsrunde (hvis relevant)</w:t>
      </w:r>
    </w:p>
    <w:p w14:paraId="1F602E2B" w14:textId="77777777" w:rsidR="004206EF" w:rsidRPr="004717BA" w:rsidRDefault="004206EF" w:rsidP="004206EF">
      <w:pPr>
        <w:spacing w:line="240" w:lineRule="auto"/>
        <w:rPr>
          <w:rFonts w:cs="Arial"/>
          <w:noProof/>
          <w:lang w:eastAsia="da-DK"/>
        </w:rPr>
      </w:pPr>
      <w:r w:rsidRPr="004717BA">
        <w:rPr>
          <w:rFonts w:cs="Arial"/>
          <w:noProof/>
          <w:lang w:eastAsia="da-DK"/>
        </w:rPr>
        <w:t>b. Referent (udpeges)</w:t>
      </w:r>
    </w:p>
    <w:p w14:paraId="47D7DAF2" w14:textId="77777777" w:rsidR="004206EF" w:rsidRPr="004717BA" w:rsidRDefault="004206EF" w:rsidP="004206EF">
      <w:pPr>
        <w:spacing w:line="240" w:lineRule="auto"/>
        <w:rPr>
          <w:rFonts w:cs="Arial"/>
          <w:noProof/>
          <w:lang w:eastAsia="da-DK"/>
        </w:rPr>
      </w:pPr>
    </w:p>
    <w:p w14:paraId="3EF76003" w14:textId="77777777" w:rsidR="004206EF" w:rsidRPr="004717BA" w:rsidRDefault="004206EF" w:rsidP="004206EF">
      <w:pPr>
        <w:spacing w:line="240" w:lineRule="auto"/>
        <w:rPr>
          <w:rFonts w:cs="Arial"/>
          <w:noProof/>
          <w:lang w:eastAsia="da-DK"/>
        </w:rPr>
      </w:pPr>
    </w:p>
    <w:p w14:paraId="332B34B9" w14:textId="77777777" w:rsidR="004206EF" w:rsidRPr="004717BA" w:rsidRDefault="004206EF" w:rsidP="004206EF">
      <w:pPr>
        <w:spacing w:line="240" w:lineRule="auto"/>
        <w:rPr>
          <w:rFonts w:cs="Arial"/>
          <w:noProof/>
          <w:lang w:eastAsia="da-DK"/>
        </w:rPr>
      </w:pPr>
      <w:r w:rsidRPr="004717BA">
        <w:rPr>
          <w:rFonts w:cs="Arial"/>
          <w:noProof/>
          <w:lang w:eastAsia="da-DK"/>
        </w:rPr>
        <w:t>2. Situationen (opridses)</w:t>
      </w:r>
    </w:p>
    <w:p w14:paraId="1B926AAF" w14:textId="77777777" w:rsidR="004206EF" w:rsidRPr="004717BA" w:rsidRDefault="004206EF" w:rsidP="004206EF">
      <w:pPr>
        <w:spacing w:line="240" w:lineRule="auto"/>
        <w:rPr>
          <w:rFonts w:cs="Arial"/>
          <w:noProof/>
          <w:lang w:eastAsia="da-DK"/>
        </w:rPr>
      </w:pPr>
      <w:r w:rsidRPr="004717BA">
        <w:rPr>
          <w:rFonts w:cs="Arial"/>
          <w:noProof/>
          <w:lang w:eastAsia="da-DK"/>
        </w:rPr>
        <w:t>a. Lokalt</w:t>
      </w:r>
    </w:p>
    <w:p w14:paraId="5B138E5E" w14:textId="77777777" w:rsidR="004206EF" w:rsidRPr="004717BA" w:rsidRDefault="004206EF" w:rsidP="004206EF">
      <w:pPr>
        <w:spacing w:line="240" w:lineRule="auto"/>
        <w:rPr>
          <w:rFonts w:cs="Arial"/>
          <w:noProof/>
          <w:lang w:eastAsia="da-DK"/>
        </w:rPr>
      </w:pPr>
      <w:r w:rsidRPr="004717BA">
        <w:rPr>
          <w:rFonts w:cs="Arial"/>
          <w:noProof/>
          <w:lang w:eastAsia="da-DK"/>
        </w:rPr>
        <w:t>b. Nationalt</w:t>
      </w:r>
    </w:p>
    <w:p w14:paraId="1849A157" w14:textId="77777777" w:rsidR="004206EF" w:rsidRPr="004717BA" w:rsidRDefault="004206EF" w:rsidP="004206EF">
      <w:pPr>
        <w:spacing w:line="240" w:lineRule="auto"/>
        <w:rPr>
          <w:rFonts w:cs="Arial"/>
          <w:noProof/>
          <w:lang w:eastAsia="da-DK"/>
        </w:rPr>
      </w:pPr>
      <w:r w:rsidRPr="004717BA">
        <w:rPr>
          <w:rFonts w:cs="Arial"/>
          <w:noProof/>
          <w:lang w:eastAsia="da-DK"/>
        </w:rPr>
        <w:t>c. Forventet/mulig udvikling</w:t>
      </w:r>
    </w:p>
    <w:p w14:paraId="5BBF3D60" w14:textId="77777777" w:rsidR="004206EF" w:rsidRPr="004717BA" w:rsidRDefault="004206EF" w:rsidP="004206EF">
      <w:pPr>
        <w:spacing w:line="240" w:lineRule="auto"/>
        <w:rPr>
          <w:rFonts w:cs="Arial"/>
          <w:noProof/>
          <w:lang w:eastAsia="da-DK"/>
        </w:rPr>
      </w:pPr>
    </w:p>
    <w:p w14:paraId="52A2839C" w14:textId="77777777" w:rsidR="004206EF" w:rsidRPr="004717BA" w:rsidRDefault="004206EF" w:rsidP="004206EF">
      <w:pPr>
        <w:spacing w:line="240" w:lineRule="auto"/>
        <w:rPr>
          <w:rFonts w:cs="Arial"/>
          <w:noProof/>
          <w:lang w:eastAsia="da-DK"/>
        </w:rPr>
      </w:pPr>
      <w:r w:rsidRPr="004717BA">
        <w:rPr>
          <w:rFonts w:cs="Arial"/>
          <w:noProof/>
          <w:lang w:eastAsia="da-DK"/>
        </w:rPr>
        <w:t>3. Opgaver (opridses og prioriteres)</w:t>
      </w:r>
    </w:p>
    <w:p w14:paraId="3F9FDB8D" w14:textId="77777777" w:rsidR="004206EF" w:rsidRPr="004717BA" w:rsidRDefault="004206EF" w:rsidP="004206EF">
      <w:pPr>
        <w:spacing w:line="240" w:lineRule="auto"/>
        <w:rPr>
          <w:rFonts w:cs="Arial"/>
          <w:noProof/>
          <w:lang w:eastAsia="da-DK"/>
        </w:rPr>
      </w:pPr>
    </w:p>
    <w:p w14:paraId="72B68EEE" w14:textId="77777777" w:rsidR="004206EF" w:rsidRPr="004717BA" w:rsidRDefault="004206EF" w:rsidP="004206EF">
      <w:pPr>
        <w:spacing w:line="240" w:lineRule="auto"/>
        <w:rPr>
          <w:rFonts w:cs="Arial"/>
          <w:noProof/>
          <w:lang w:eastAsia="da-DK"/>
        </w:rPr>
      </w:pPr>
      <w:r w:rsidRPr="004717BA">
        <w:rPr>
          <w:rFonts w:cs="Arial"/>
          <w:noProof/>
          <w:lang w:eastAsia="da-DK"/>
        </w:rPr>
        <w:t>4. Mediebilledet (aktuelle presseemner og henvendelser)</w:t>
      </w:r>
    </w:p>
    <w:p w14:paraId="60963114" w14:textId="77777777" w:rsidR="004206EF" w:rsidRPr="004717BA" w:rsidRDefault="004206EF" w:rsidP="004206EF">
      <w:pPr>
        <w:spacing w:line="240" w:lineRule="auto"/>
        <w:rPr>
          <w:rFonts w:cs="Arial"/>
          <w:noProof/>
          <w:lang w:eastAsia="da-DK"/>
        </w:rPr>
      </w:pPr>
    </w:p>
    <w:p w14:paraId="7CE5A667" w14:textId="77777777" w:rsidR="004206EF" w:rsidRPr="004717BA" w:rsidRDefault="004206EF" w:rsidP="004206EF">
      <w:pPr>
        <w:spacing w:line="240" w:lineRule="auto"/>
        <w:rPr>
          <w:rFonts w:cs="Arial"/>
          <w:noProof/>
          <w:lang w:eastAsia="da-DK"/>
        </w:rPr>
      </w:pPr>
      <w:r w:rsidRPr="004717BA">
        <w:rPr>
          <w:rFonts w:cs="Arial"/>
          <w:noProof/>
          <w:lang w:eastAsia="da-DK"/>
        </w:rPr>
        <w:t>5. Kommunikation (internt og eksternt)</w:t>
      </w:r>
    </w:p>
    <w:p w14:paraId="112DAAF7" w14:textId="77777777" w:rsidR="004206EF" w:rsidRPr="004717BA" w:rsidRDefault="004206EF" w:rsidP="004206EF">
      <w:pPr>
        <w:spacing w:line="240" w:lineRule="auto"/>
        <w:rPr>
          <w:rFonts w:cs="Arial"/>
          <w:noProof/>
          <w:lang w:eastAsia="da-DK"/>
        </w:rPr>
      </w:pPr>
      <w:r w:rsidRPr="004717BA">
        <w:rPr>
          <w:rFonts w:cs="Arial"/>
          <w:noProof/>
          <w:lang w:eastAsia="da-DK"/>
        </w:rPr>
        <w:t>a. Vurdering af behov for orientering af samarbejdspartnere</w:t>
      </w:r>
    </w:p>
    <w:p w14:paraId="20048ECA" w14:textId="77777777" w:rsidR="004206EF" w:rsidRPr="004717BA" w:rsidRDefault="004206EF" w:rsidP="004206EF">
      <w:pPr>
        <w:spacing w:line="240" w:lineRule="auto"/>
        <w:rPr>
          <w:rFonts w:cs="Arial"/>
          <w:noProof/>
          <w:lang w:eastAsia="da-DK"/>
        </w:rPr>
      </w:pPr>
    </w:p>
    <w:p w14:paraId="69E692AD" w14:textId="77777777" w:rsidR="004206EF" w:rsidRPr="004717BA" w:rsidRDefault="004206EF" w:rsidP="004206EF">
      <w:pPr>
        <w:spacing w:line="240" w:lineRule="auto"/>
        <w:rPr>
          <w:rFonts w:cs="Arial"/>
          <w:noProof/>
          <w:lang w:eastAsia="da-DK"/>
        </w:rPr>
      </w:pPr>
      <w:r w:rsidRPr="004717BA">
        <w:rPr>
          <w:rFonts w:cs="Arial"/>
          <w:noProof/>
          <w:lang w:eastAsia="da-DK"/>
        </w:rPr>
        <w:t>6. Talsmand (udpeges), Niveau 1 beredskabsplanen</w:t>
      </w:r>
    </w:p>
    <w:p w14:paraId="4D95F8FF" w14:textId="77777777" w:rsidR="004206EF" w:rsidRPr="004717BA" w:rsidRDefault="004206EF" w:rsidP="004206EF">
      <w:pPr>
        <w:spacing w:line="240" w:lineRule="auto"/>
        <w:rPr>
          <w:rFonts w:cs="Arial"/>
          <w:noProof/>
          <w:lang w:eastAsia="da-DK"/>
        </w:rPr>
      </w:pPr>
    </w:p>
    <w:p w14:paraId="0D7E3C09" w14:textId="77777777" w:rsidR="004206EF" w:rsidRPr="004717BA" w:rsidRDefault="004206EF" w:rsidP="004206EF">
      <w:pPr>
        <w:spacing w:line="240" w:lineRule="auto"/>
        <w:rPr>
          <w:rFonts w:cs="Arial"/>
          <w:noProof/>
          <w:lang w:eastAsia="da-DK"/>
        </w:rPr>
      </w:pPr>
      <w:r w:rsidRPr="004717BA">
        <w:rPr>
          <w:rFonts w:cs="Arial"/>
          <w:noProof/>
          <w:lang w:eastAsia="da-DK"/>
        </w:rPr>
        <w:t>7. Fastlæggelse af niveau for krisestyringsorganisationen</w:t>
      </w:r>
    </w:p>
    <w:p w14:paraId="3ED1E03D" w14:textId="77777777" w:rsidR="004206EF" w:rsidRPr="004717BA" w:rsidRDefault="004206EF" w:rsidP="004206EF">
      <w:pPr>
        <w:spacing w:line="240" w:lineRule="auto"/>
        <w:rPr>
          <w:rFonts w:cs="Arial"/>
          <w:noProof/>
          <w:lang w:eastAsia="da-DK"/>
        </w:rPr>
      </w:pPr>
      <w:r w:rsidRPr="004717BA">
        <w:rPr>
          <w:rFonts w:cs="Arial"/>
          <w:noProof/>
          <w:lang w:eastAsia="da-DK"/>
        </w:rPr>
        <w:t>a. Informationsberedskab, Stabsberedskab eller Operationsberedskab?</w:t>
      </w:r>
    </w:p>
    <w:p w14:paraId="14945C21" w14:textId="77777777" w:rsidR="004206EF" w:rsidRPr="004717BA" w:rsidRDefault="004206EF" w:rsidP="004206EF">
      <w:pPr>
        <w:spacing w:line="240" w:lineRule="auto"/>
        <w:rPr>
          <w:rFonts w:cs="Arial"/>
          <w:noProof/>
          <w:lang w:eastAsia="da-DK"/>
        </w:rPr>
      </w:pPr>
      <w:r w:rsidRPr="004717BA">
        <w:rPr>
          <w:rFonts w:cs="Arial"/>
          <w:noProof/>
          <w:lang w:eastAsia="da-DK"/>
        </w:rPr>
        <w:t>b. Evt. krise stab og ledelse (hvem skal indgå fremadrettet?)</w:t>
      </w:r>
    </w:p>
    <w:p w14:paraId="1A9F1AE8" w14:textId="77777777" w:rsidR="004206EF" w:rsidRPr="004717BA" w:rsidRDefault="004206EF" w:rsidP="004206EF">
      <w:pPr>
        <w:spacing w:line="240" w:lineRule="auto"/>
        <w:rPr>
          <w:rFonts w:cs="Arial"/>
          <w:noProof/>
          <w:lang w:eastAsia="da-DK"/>
        </w:rPr>
      </w:pPr>
      <w:r w:rsidRPr="004717BA">
        <w:rPr>
          <w:rFonts w:cs="Arial"/>
          <w:noProof/>
          <w:lang w:eastAsia="da-DK"/>
        </w:rPr>
        <w:t>c. Evt. støttefunktioner (hvem skal aktiveres?)</w:t>
      </w:r>
    </w:p>
    <w:p w14:paraId="64D8039B" w14:textId="77777777" w:rsidR="004206EF" w:rsidRPr="004717BA" w:rsidRDefault="004206EF" w:rsidP="004206EF">
      <w:pPr>
        <w:spacing w:line="240" w:lineRule="auto"/>
        <w:rPr>
          <w:rFonts w:cs="Arial"/>
          <w:noProof/>
          <w:lang w:eastAsia="da-DK"/>
        </w:rPr>
      </w:pPr>
    </w:p>
    <w:p w14:paraId="4E0F3C88" w14:textId="77777777" w:rsidR="004206EF" w:rsidRPr="004717BA" w:rsidRDefault="004206EF" w:rsidP="004206EF">
      <w:pPr>
        <w:spacing w:line="240" w:lineRule="auto"/>
        <w:rPr>
          <w:rFonts w:cs="Arial"/>
          <w:noProof/>
          <w:lang w:eastAsia="da-DK"/>
        </w:rPr>
      </w:pPr>
      <w:r w:rsidRPr="004717BA">
        <w:rPr>
          <w:rFonts w:cs="Arial"/>
          <w:noProof/>
          <w:lang w:eastAsia="da-DK"/>
        </w:rPr>
        <w:t>8. Særlige procedurer</w:t>
      </w:r>
    </w:p>
    <w:p w14:paraId="39920479" w14:textId="77777777" w:rsidR="004206EF" w:rsidRPr="004717BA" w:rsidRDefault="004206EF" w:rsidP="004206EF">
      <w:pPr>
        <w:spacing w:line="240" w:lineRule="auto"/>
        <w:rPr>
          <w:rFonts w:cs="Arial"/>
          <w:noProof/>
          <w:lang w:eastAsia="da-DK"/>
        </w:rPr>
      </w:pPr>
      <w:r w:rsidRPr="004717BA">
        <w:rPr>
          <w:rFonts w:cs="Arial"/>
          <w:noProof/>
          <w:lang w:eastAsia="da-DK"/>
        </w:rPr>
        <w:t>a. Modtagelse og fordeling af informationer, evt. iværksættelse af vagttelefoner, e-mailgruppe, SINE-terminaler, presse etc.?</w:t>
      </w:r>
    </w:p>
    <w:p w14:paraId="31C27258" w14:textId="77777777" w:rsidR="004206EF" w:rsidRPr="004717BA" w:rsidRDefault="004206EF" w:rsidP="004206EF">
      <w:pPr>
        <w:spacing w:line="240" w:lineRule="auto"/>
        <w:rPr>
          <w:rFonts w:cs="Arial"/>
          <w:noProof/>
          <w:lang w:eastAsia="da-DK"/>
        </w:rPr>
      </w:pPr>
      <w:r w:rsidRPr="004717BA">
        <w:rPr>
          <w:rFonts w:cs="Arial"/>
          <w:noProof/>
          <w:lang w:eastAsia="da-DK"/>
        </w:rPr>
        <w:t>b. Iværksættelse af rapportering fra andre organisatoriske niveauer fx forvaltninger eller andre samarbejdspartnere?</w:t>
      </w:r>
    </w:p>
    <w:p w14:paraId="0BA97263" w14:textId="77777777" w:rsidR="004206EF" w:rsidRPr="004717BA" w:rsidRDefault="004206EF" w:rsidP="004206EF">
      <w:pPr>
        <w:spacing w:line="240" w:lineRule="auto"/>
        <w:rPr>
          <w:rFonts w:cs="Arial"/>
          <w:noProof/>
          <w:lang w:eastAsia="da-DK"/>
        </w:rPr>
      </w:pPr>
      <w:r w:rsidRPr="004717BA">
        <w:rPr>
          <w:rFonts w:cs="Arial"/>
          <w:noProof/>
          <w:lang w:eastAsia="da-DK"/>
        </w:rPr>
        <w:lastRenderedPageBreak/>
        <w:t>c. Logføring</w:t>
      </w:r>
    </w:p>
    <w:p w14:paraId="7E960053" w14:textId="77777777" w:rsidR="004206EF" w:rsidRPr="004717BA" w:rsidRDefault="004206EF" w:rsidP="004206EF">
      <w:pPr>
        <w:spacing w:line="240" w:lineRule="auto"/>
        <w:rPr>
          <w:rFonts w:cs="Arial"/>
          <w:noProof/>
          <w:lang w:eastAsia="da-DK"/>
        </w:rPr>
      </w:pPr>
      <w:r w:rsidRPr="004717BA">
        <w:rPr>
          <w:rFonts w:cs="Arial"/>
          <w:noProof/>
          <w:lang w:eastAsia="da-DK"/>
        </w:rPr>
        <w:t>d. Økonomi, bemyndigelse m.v.</w:t>
      </w:r>
    </w:p>
    <w:p w14:paraId="5B97717A" w14:textId="77777777" w:rsidR="004206EF" w:rsidRPr="004717BA" w:rsidRDefault="004206EF" w:rsidP="004206EF">
      <w:pPr>
        <w:spacing w:line="240" w:lineRule="auto"/>
        <w:rPr>
          <w:rFonts w:cs="Arial"/>
          <w:noProof/>
          <w:lang w:eastAsia="da-DK"/>
        </w:rPr>
      </w:pPr>
    </w:p>
    <w:p w14:paraId="5BE942F0" w14:textId="77777777" w:rsidR="004206EF" w:rsidRPr="004717BA" w:rsidRDefault="004206EF" w:rsidP="004206EF">
      <w:pPr>
        <w:spacing w:line="240" w:lineRule="auto"/>
        <w:rPr>
          <w:rFonts w:cs="Arial"/>
          <w:noProof/>
          <w:lang w:eastAsia="da-DK"/>
        </w:rPr>
      </w:pPr>
      <w:r w:rsidRPr="004717BA">
        <w:rPr>
          <w:rFonts w:cs="Arial"/>
          <w:noProof/>
          <w:lang w:eastAsia="da-DK"/>
        </w:rPr>
        <w:t>9. Eventuelt</w:t>
      </w:r>
    </w:p>
    <w:p w14:paraId="1EB9E76D" w14:textId="77777777" w:rsidR="004206EF" w:rsidRPr="004717BA" w:rsidRDefault="004206EF" w:rsidP="004206EF">
      <w:pPr>
        <w:spacing w:line="240" w:lineRule="auto"/>
        <w:rPr>
          <w:rFonts w:cs="Arial"/>
          <w:noProof/>
          <w:lang w:eastAsia="da-DK"/>
        </w:rPr>
      </w:pPr>
    </w:p>
    <w:p w14:paraId="5CF00C33" w14:textId="77777777" w:rsidR="004206EF" w:rsidRPr="004717BA" w:rsidRDefault="004206EF" w:rsidP="004206EF">
      <w:pPr>
        <w:spacing w:line="240" w:lineRule="auto"/>
        <w:rPr>
          <w:rFonts w:cs="Arial"/>
          <w:noProof/>
          <w:lang w:eastAsia="da-DK"/>
        </w:rPr>
      </w:pPr>
      <w:r w:rsidRPr="004717BA">
        <w:rPr>
          <w:rFonts w:cs="Arial"/>
          <w:noProof/>
          <w:lang w:eastAsia="da-DK"/>
        </w:rPr>
        <w:t>10. Opsummering af beslutninger v. mødeleder</w:t>
      </w:r>
    </w:p>
    <w:p w14:paraId="0010E4EF" w14:textId="77777777" w:rsidR="004206EF" w:rsidRPr="004717BA" w:rsidRDefault="004206EF" w:rsidP="004206EF">
      <w:pPr>
        <w:spacing w:line="240" w:lineRule="auto"/>
        <w:rPr>
          <w:rFonts w:cs="Arial"/>
          <w:noProof/>
          <w:lang w:eastAsia="da-DK"/>
        </w:rPr>
      </w:pPr>
    </w:p>
    <w:p w14:paraId="232B6796" w14:textId="77777777" w:rsidR="004206EF" w:rsidRPr="004717BA" w:rsidRDefault="004206EF" w:rsidP="004206EF">
      <w:pPr>
        <w:spacing w:line="240" w:lineRule="auto"/>
        <w:rPr>
          <w:rFonts w:cs="Arial"/>
          <w:noProof/>
          <w:lang w:eastAsia="da-DK"/>
        </w:rPr>
      </w:pPr>
      <w:r w:rsidRPr="004717BA">
        <w:rPr>
          <w:rFonts w:cs="Arial"/>
          <w:noProof/>
          <w:lang w:eastAsia="da-DK"/>
        </w:rPr>
        <w:t>11. Næste møde</w:t>
      </w:r>
    </w:p>
    <w:p w14:paraId="5331B943" w14:textId="77777777" w:rsidR="004206EF" w:rsidRPr="004717BA" w:rsidRDefault="004206EF" w:rsidP="004206EF">
      <w:pPr>
        <w:spacing w:line="240" w:lineRule="auto"/>
        <w:rPr>
          <w:rFonts w:cs="Arial"/>
          <w:noProof/>
          <w:lang w:eastAsia="da-DK"/>
        </w:rPr>
      </w:pPr>
    </w:p>
    <w:p w14:paraId="359D29AA" w14:textId="77777777" w:rsidR="004206EF" w:rsidRPr="004717BA" w:rsidRDefault="004206EF" w:rsidP="004206EF">
      <w:pPr>
        <w:spacing w:line="240" w:lineRule="auto"/>
        <w:rPr>
          <w:rFonts w:cs="Arial"/>
          <w:noProof/>
          <w:lang w:eastAsia="da-DK"/>
        </w:rPr>
      </w:pPr>
    </w:p>
    <w:p w14:paraId="69542EEE" w14:textId="77777777" w:rsidR="004206EF" w:rsidRPr="004717BA" w:rsidRDefault="004206EF" w:rsidP="004206EF">
      <w:pPr>
        <w:spacing w:line="240" w:lineRule="auto"/>
        <w:rPr>
          <w:rFonts w:cs="Arial"/>
          <w:noProof/>
          <w:lang w:eastAsia="da-DK"/>
        </w:rPr>
      </w:pPr>
    </w:p>
    <w:p w14:paraId="5D9947EF" w14:textId="77777777" w:rsidR="004206EF" w:rsidRPr="004717BA" w:rsidRDefault="004206EF" w:rsidP="004206EF">
      <w:pPr>
        <w:spacing w:line="240" w:lineRule="auto"/>
        <w:rPr>
          <w:rFonts w:cs="Arial"/>
          <w:noProof/>
          <w:lang w:eastAsia="da-DK"/>
        </w:rPr>
      </w:pPr>
    </w:p>
    <w:p w14:paraId="5C69961B" w14:textId="77777777" w:rsidR="004206EF" w:rsidRPr="004717BA" w:rsidRDefault="004206EF" w:rsidP="004206EF">
      <w:pPr>
        <w:spacing w:line="240" w:lineRule="auto"/>
        <w:rPr>
          <w:rFonts w:cs="Arial"/>
          <w:noProof/>
          <w:lang w:eastAsia="da-DK"/>
        </w:rPr>
      </w:pPr>
    </w:p>
    <w:p w14:paraId="59B0746E" w14:textId="77777777" w:rsidR="004206EF" w:rsidRPr="004717BA" w:rsidRDefault="004206EF" w:rsidP="004206EF">
      <w:pPr>
        <w:spacing w:line="240" w:lineRule="auto"/>
        <w:rPr>
          <w:rFonts w:cs="Arial"/>
          <w:noProof/>
          <w:lang w:eastAsia="da-DK"/>
        </w:rPr>
      </w:pPr>
    </w:p>
    <w:p w14:paraId="616F8C01" w14:textId="77777777" w:rsidR="004206EF" w:rsidRPr="004717BA" w:rsidRDefault="004206EF" w:rsidP="004206EF">
      <w:pPr>
        <w:spacing w:line="240" w:lineRule="auto"/>
        <w:rPr>
          <w:rFonts w:cs="Arial"/>
          <w:noProof/>
          <w:lang w:eastAsia="da-DK"/>
        </w:rPr>
      </w:pPr>
    </w:p>
    <w:p w14:paraId="0F5AFFB9" w14:textId="77777777" w:rsidR="004206EF" w:rsidRDefault="004206EF" w:rsidP="004206EF">
      <w:pPr>
        <w:spacing w:line="240" w:lineRule="auto"/>
        <w:rPr>
          <w:rFonts w:cs="Arial"/>
          <w:b/>
          <w:noProof/>
          <w:lang w:eastAsia="da-DK"/>
        </w:rPr>
      </w:pPr>
      <w:r>
        <w:rPr>
          <w:rFonts w:cs="Arial"/>
          <w:b/>
          <w:noProof/>
          <w:lang w:eastAsia="da-DK"/>
        </w:rPr>
        <w:br w:type="page"/>
      </w:r>
    </w:p>
    <w:p w14:paraId="31110B43" w14:textId="77777777" w:rsidR="004206EF" w:rsidRPr="004717BA" w:rsidRDefault="004206EF" w:rsidP="004206EF">
      <w:pPr>
        <w:spacing w:line="240" w:lineRule="auto"/>
        <w:rPr>
          <w:rFonts w:cs="Arial"/>
          <w:b/>
          <w:noProof/>
          <w:lang w:eastAsia="da-DK"/>
        </w:rPr>
      </w:pPr>
      <w:r w:rsidRPr="004717BA">
        <w:rPr>
          <w:rFonts w:cs="Arial"/>
          <w:b/>
          <w:noProof/>
          <w:lang w:eastAsia="da-DK"/>
        </w:rPr>
        <w:lastRenderedPageBreak/>
        <w:t>DAGSORDEN FOR MØDER I KRISESTABEN [indsæt dato og tidspunkt]</w:t>
      </w:r>
    </w:p>
    <w:p w14:paraId="75E9E5E0" w14:textId="77777777" w:rsidR="004206EF" w:rsidRPr="004717BA" w:rsidRDefault="004206EF" w:rsidP="004206EF">
      <w:pPr>
        <w:spacing w:line="240" w:lineRule="auto"/>
        <w:rPr>
          <w:rFonts w:cs="Arial"/>
          <w:noProof/>
          <w:lang w:eastAsia="da-DK"/>
        </w:rPr>
      </w:pPr>
    </w:p>
    <w:p w14:paraId="2924A8BB" w14:textId="77777777" w:rsidR="004206EF" w:rsidRPr="004717BA" w:rsidRDefault="004206EF" w:rsidP="004206EF">
      <w:pPr>
        <w:spacing w:line="240" w:lineRule="auto"/>
        <w:rPr>
          <w:rFonts w:cs="Arial"/>
          <w:noProof/>
          <w:lang w:eastAsia="da-DK"/>
        </w:rPr>
      </w:pPr>
      <w:r w:rsidRPr="004717BA">
        <w:rPr>
          <w:rFonts w:cs="Arial"/>
          <w:noProof/>
          <w:lang w:eastAsia="da-DK"/>
        </w:rPr>
        <w:t>Det bør tilstræbes, at mødet ikke varer mere end maksimalt 30 min.</w:t>
      </w:r>
    </w:p>
    <w:p w14:paraId="7E69C634" w14:textId="77777777" w:rsidR="004206EF" w:rsidRPr="004717BA" w:rsidRDefault="004206EF" w:rsidP="004206EF">
      <w:pPr>
        <w:spacing w:line="240" w:lineRule="auto"/>
        <w:rPr>
          <w:rFonts w:cs="Arial"/>
          <w:noProof/>
          <w:lang w:eastAsia="da-DK"/>
        </w:rPr>
      </w:pPr>
    </w:p>
    <w:p w14:paraId="3AE5A28A" w14:textId="77777777" w:rsidR="004206EF" w:rsidRPr="004717BA" w:rsidRDefault="004206EF" w:rsidP="004206EF">
      <w:pPr>
        <w:spacing w:line="240" w:lineRule="auto"/>
        <w:rPr>
          <w:rFonts w:cs="Arial"/>
          <w:noProof/>
          <w:lang w:eastAsia="da-DK"/>
        </w:rPr>
      </w:pPr>
      <w:r w:rsidRPr="004717BA">
        <w:rPr>
          <w:rFonts w:cs="Arial"/>
          <w:noProof/>
          <w:lang w:eastAsia="da-DK"/>
        </w:rPr>
        <w:t>1. Velkomst v. mødeleder</w:t>
      </w:r>
    </w:p>
    <w:p w14:paraId="16996678" w14:textId="77777777" w:rsidR="004206EF" w:rsidRPr="004717BA" w:rsidRDefault="004206EF" w:rsidP="004206EF">
      <w:pPr>
        <w:spacing w:line="240" w:lineRule="auto"/>
        <w:rPr>
          <w:rFonts w:cs="Arial"/>
          <w:noProof/>
          <w:lang w:eastAsia="da-DK"/>
        </w:rPr>
      </w:pPr>
      <w:r w:rsidRPr="004717BA">
        <w:rPr>
          <w:rFonts w:cs="Arial"/>
          <w:noProof/>
          <w:lang w:eastAsia="da-DK"/>
        </w:rPr>
        <w:t>o Præsentationsrunde (hvis relevant)</w:t>
      </w:r>
    </w:p>
    <w:p w14:paraId="15FCD75F" w14:textId="77777777" w:rsidR="004206EF" w:rsidRPr="004717BA" w:rsidRDefault="004206EF" w:rsidP="004206EF">
      <w:pPr>
        <w:spacing w:line="240" w:lineRule="auto"/>
        <w:rPr>
          <w:rFonts w:cs="Arial"/>
          <w:noProof/>
          <w:lang w:eastAsia="da-DK"/>
        </w:rPr>
      </w:pPr>
    </w:p>
    <w:p w14:paraId="1FDF1FD2" w14:textId="77777777" w:rsidR="004206EF" w:rsidRPr="004717BA" w:rsidRDefault="004206EF" w:rsidP="004206EF">
      <w:pPr>
        <w:spacing w:line="240" w:lineRule="auto"/>
        <w:rPr>
          <w:rFonts w:cs="Arial"/>
          <w:noProof/>
          <w:lang w:eastAsia="da-DK"/>
        </w:rPr>
      </w:pPr>
      <w:r w:rsidRPr="004717BA">
        <w:rPr>
          <w:rFonts w:cs="Arial"/>
          <w:noProof/>
          <w:lang w:eastAsia="da-DK"/>
        </w:rPr>
        <w:t>2. Situationen (opridses)</w:t>
      </w:r>
    </w:p>
    <w:p w14:paraId="4DD479A1" w14:textId="77777777" w:rsidR="004206EF" w:rsidRPr="004717BA" w:rsidRDefault="004206EF" w:rsidP="004206EF">
      <w:pPr>
        <w:spacing w:line="240" w:lineRule="auto"/>
        <w:rPr>
          <w:rFonts w:cs="Arial"/>
          <w:noProof/>
          <w:lang w:eastAsia="da-DK"/>
        </w:rPr>
      </w:pPr>
      <w:r w:rsidRPr="004717BA">
        <w:rPr>
          <w:rFonts w:cs="Arial"/>
          <w:noProof/>
          <w:lang w:eastAsia="da-DK"/>
        </w:rPr>
        <w:t>o Lokalt. Kort om udvikling siden sidste møde</w:t>
      </w:r>
    </w:p>
    <w:p w14:paraId="6B4AF41F" w14:textId="77777777" w:rsidR="004206EF" w:rsidRPr="004717BA" w:rsidRDefault="004206EF" w:rsidP="004206EF">
      <w:pPr>
        <w:spacing w:line="240" w:lineRule="auto"/>
        <w:rPr>
          <w:rFonts w:cs="Arial"/>
          <w:noProof/>
          <w:lang w:eastAsia="da-DK"/>
        </w:rPr>
      </w:pPr>
      <w:r w:rsidRPr="004717BA">
        <w:rPr>
          <w:rFonts w:cs="Arial"/>
          <w:noProof/>
          <w:lang w:eastAsia="da-DK"/>
        </w:rPr>
        <w:t>o Nationalt. Kort om udvikling siden sidste møde</w:t>
      </w:r>
    </w:p>
    <w:p w14:paraId="358432E9" w14:textId="77777777" w:rsidR="004206EF" w:rsidRPr="004717BA" w:rsidRDefault="004206EF" w:rsidP="004206EF">
      <w:pPr>
        <w:spacing w:line="240" w:lineRule="auto"/>
        <w:rPr>
          <w:rFonts w:cs="Arial"/>
          <w:noProof/>
          <w:lang w:eastAsia="da-DK"/>
        </w:rPr>
      </w:pPr>
      <w:r w:rsidRPr="004717BA">
        <w:rPr>
          <w:rFonts w:cs="Arial"/>
          <w:noProof/>
          <w:lang w:eastAsia="da-DK"/>
        </w:rPr>
        <w:t>o Forventet/mulig udvikling</w:t>
      </w:r>
    </w:p>
    <w:p w14:paraId="2BA1F2FB" w14:textId="77777777" w:rsidR="004206EF" w:rsidRPr="004717BA" w:rsidRDefault="004206EF" w:rsidP="004206EF">
      <w:pPr>
        <w:spacing w:line="240" w:lineRule="auto"/>
        <w:rPr>
          <w:rFonts w:cs="Arial"/>
          <w:noProof/>
          <w:lang w:eastAsia="da-DK"/>
        </w:rPr>
      </w:pPr>
    </w:p>
    <w:p w14:paraId="7EF354F5" w14:textId="77777777" w:rsidR="004206EF" w:rsidRPr="004717BA" w:rsidRDefault="004206EF" w:rsidP="004206EF">
      <w:pPr>
        <w:spacing w:line="240" w:lineRule="auto"/>
        <w:rPr>
          <w:rFonts w:cs="Arial"/>
          <w:noProof/>
          <w:lang w:eastAsia="da-DK"/>
        </w:rPr>
      </w:pPr>
      <w:r w:rsidRPr="004717BA">
        <w:rPr>
          <w:rFonts w:cs="Arial"/>
          <w:noProof/>
          <w:lang w:eastAsia="da-DK"/>
        </w:rPr>
        <w:t>3. Opgaver (opridses og prioriteres)</w:t>
      </w:r>
    </w:p>
    <w:p w14:paraId="580F29AC" w14:textId="77777777" w:rsidR="004206EF" w:rsidRPr="004717BA" w:rsidRDefault="004206EF" w:rsidP="004206EF">
      <w:pPr>
        <w:spacing w:line="240" w:lineRule="auto"/>
        <w:rPr>
          <w:rFonts w:cs="Arial"/>
          <w:noProof/>
          <w:lang w:eastAsia="da-DK"/>
        </w:rPr>
      </w:pPr>
      <w:r w:rsidRPr="004717BA">
        <w:rPr>
          <w:rFonts w:cs="Arial"/>
          <w:noProof/>
          <w:lang w:eastAsia="da-DK"/>
        </w:rPr>
        <w:t>o Status på tidligere aftalte opgaver</w:t>
      </w:r>
    </w:p>
    <w:p w14:paraId="58BE9043" w14:textId="77777777" w:rsidR="004206EF" w:rsidRPr="004717BA" w:rsidRDefault="004206EF" w:rsidP="004206EF">
      <w:pPr>
        <w:spacing w:line="240" w:lineRule="auto"/>
        <w:rPr>
          <w:rFonts w:cs="Arial"/>
          <w:noProof/>
          <w:lang w:eastAsia="da-DK"/>
        </w:rPr>
      </w:pPr>
      <w:r w:rsidRPr="004717BA">
        <w:rPr>
          <w:rFonts w:cs="Arial"/>
          <w:noProof/>
          <w:lang w:eastAsia="da-DK"/>
        </w:rPr>
        <w:t>o Nye opgaver</w:t>
      </w:r>
    </w:p>
    <w:p w14:paraId="21B13FF2" w14:textId="77777777" w:rsidR="004206EF" w:rsidRPr="004717BA" w:rsidRDefault="004206EF" w:rsidP="004206EF">
      <w:pPr>
        <w:spacing w:line="240" w:lineRule="auto"/>
        <w:rPr>
          <w:rFonts w:cs="Arial"/>
          <w:noProof/>
          <w:lang w:eastAsia="da-DK"/>
        </w:rPr>
      </w:pPr>
      <w:r w:rsidRPr="004717BA">
        <w:rPr>
          <w:rFonts w:cs="Arial"/>
          <w:noProof/>
          <w:lang w:eastAsia="da-DK"/>
        </w:rPr>
        <w:t>o Forventninger om kommende opgaver</w:t>
      </w:r>
    </w:p>
    <w:p w14:paraId="27EEE615" w14:textId="77777777" w:rsidR="004206EF" w:rsidRPr="004717BA" w:rsidRDefault="004206EF" w:rsidP="004206EF">
      <w:pPr>
        <w:spacing w:line="240" w:lineRule="auto"/>
        <w:rPr>
          <w:rFonts w:cs="Arial"/>
          <w:noProof/>
          <w:lang w:eastAsia="da-DK"/>
        </w:rPr>
      </w:pPr>
    </w:p>
    <w:p w14:paraId="12FD6BD4" w14:textId="77777777" w:rsidR="004206EF" w:rsidRPr="004717BA" w:rsidRDefault="004206EF" w:rsidP="004206EF">
      <w:pPr>
        <w:spacing w:line="240" w:lineRule="auto"/>
        <w:rPr>
          <w:rFonts w:cs="Arial"/>
          <w:noProof/>
          <w:lang w:eastAsia="da-DK"/>
        </w:rPr>
      </w:pPr>
      <w:r w:rsidRPr="004717BA">
        <w:rPr>
          <w:rFonts w:cs="Arial"/>
          <w:noProof/>
          <w:lang w:eastAsia="da-DK"/>
        </w:rPr>
        <w:t>4. Mediebilledet (aktuelle presseemner og henvendelser)</w:t>
      </w:r>
    </w:p>
    <w:p w14:paraId="1F1E6056" w14:textId="77777777" w:rsidR="004206EF" w:rsidRPr="004717BA" w:rsidRDefault="004206EF" w:rsidP="004206EF">
      <w:pPr>
        <w:spacing w:line="240" w:lineRule="auto"/>
        <w:rPr>
          <w:rFonts w:cs="Arial"/>
          <w:noProof/>
          <w:lang w:eastAsia="da-DK"/>
        </w:rPr>
      </w:pPr>
      <w:r w:rsidRPr="004717BA">
        <w:rPr>
          <w:rFonts w:cs="Arial"/>
          <w:noProof/>
          <w:lang w:eastAsia="da-DK"/>
        </w:rPr>
        <w:t>o Kort om udvikling siden sidste møde</w:t>
      </w:r>
    </w:p>
    <w:p w14:paraId="6B627F2F" w14:textId="77777777" w:rsidR="004206EF" w:rsidRPr="004717BA" w:rsidRDefault="004206EF" w:rsidP="004206EF">
      <w:pPr>
        <w:spacing w:line="240" w:lineRule="auto"/>
        <w:rPr>
          <w:rFonts w:cs="Arial"/>
          <w:noProof/>
          <w:lang w:eastAsia="da-DK"/>
        </w:rPr>
      </w:pPr>
    </w:p>
    <w:p w14:paraId="3CB613E7" w14:textId="77777777" w:rsidR="004206EF" w:rsidRPr="004717BA" w:rsidRDefault="004206EF" w:rsidP="004206EF">
      <w:pPr>
        <w:spacing w:line="240" w:lineRule="auto"/>
        <w:rPr>
          <w:rFonts w:cs="Arial"/>
          <w:noProof/>
          <w:lang w:eastAsia="da-DK"/>
        </w:rPr>
      </w:pPr>
      <w:r w:rsidRPr="004717BA">
        <w:rPr>
          <w:rFonts w:cs="Arial"/>
          <w:noProof/>
          <w:lang w:eastAsia="da-DK"/>
        </w:rPr>
        <w:t>5. Kommunikation (internt og eksternt)</w:t>
      </w:r>
    </w:p>
    <w:p w14:paraId="30265910" w14:textId="77777777" w:rsidR="004206EF" w:rsidRPr="004717BA" w:rsidRDefault="004206EF" w:rsidP="004206EF">
      <w:pPr>
        <w:spacing w:line="240" w:lineRule="auto"/>
        <w:rPr>
          <w:rFonts w:cs="Arial"/>
          <w:noProof/>
          <w:lang w:eastAsia="da-DK"/>
        </w:rPr>
      </w:pPr>
      <w:r w:rsidRPr="004717BA">
        <w:rPr>
          <w:rFonts w:cs="Arial"/>
          <w:noProof/>
          <w:lang w:eastAsia="da-DK"/>
        </w:rPr>
        <w:t>o Kort om udvikling siden sidste møde</w:t>
      </w:r>
    </w:p>
    <w:p w14:paraId="4A3393FA" w14:textId="77777777" w:rsidR="004206EF" w:rsidRPr="004717BA" w:rsidRDefault="004206EF" w:rsidP="004206EF">
      <w:pPr>
        <w:spacing w:line="240" w:lineRule="auto"/>
        <w:rPr>
          <w:rFonts w:cs="Arial"/>
          <w:noProof/>
          <w:lang w:eastAsia="da-DK"/>
        </w:rPr>
      </w:pPr>
    </w:p>
    <w:p w14:paraId="37C0BD81" w14:textId="77777777" w:rsidR="004206EF" w:rsidRPr="004717BA" w:rsidRDefault="004206EF" w:rsidP="004206EF">
      <w:pPr>
        <w:spacing w:line="240" w:lineRule="auto"/>
        <w:rPr>
          <w:rFonts w:cs="Arial"/>
          <w:noProof/>
          <w:lang w:eastAsia="da-DK"/>
        </w:rPr>
      </w:pPr>
      <w:r w:rsidRPr="004717BA">
        <w:rPr>
          <w:rFonts w:cs="Arial"/>
          <w:noProof/>
          <w:lang w:eastAsia="da-DK"/>
        </w:rPr>
        <w:t>6. Eventuelt</w:t>
      </w:r>
    </w:p>
    <w:p w14:paraId="7832D5FA" w14:textId="77777777" w:rsidR="004206EF" w:rsidRPr="004717BA" w:rsidRDefault="004206EF" w:rsidP="004206EF">
      <w:pPr>
        <w:spacing w:line="240" w:lineRule="auto"/>
        <w:rPr>
          <w:rFonts w:cs="Arial"/>
          <w:noProof/>
          <w:lang w:eastAsia="da-DK"/>
        </w:rPr>
      </w:pPr>
    </w:p>
    <w:p w14:paraId="5147C909" w14:textId="77777777" w:rsidR="004206EF" w:rsidRPr="004717BA" w:rsidRDefault="004206EF" w:rsidP="004206EF">
      <w:pPr>
        <w:spacing w:line="240" w:lineRule="auto"/>
        <w:rPr>
          <w:rFonts w:cs="Arial"/>
          <w:noProof/>
          <w:lang w:eastAsia="da-DK"/>
        </w:rPr>
      </w:pPr>
      <w:r w:rsidRPr="004717BA">
        <w:rPr>
          <w:rFonts w:cs="Arial"/>
          <w:noProof/>
          <w:lang w:eastAsia="da-DK"/>
        </w:rPr>
        <w:t>7. Opsummering af beslutninger v. mødeleder</w:t>
      </w:r>
    </w:p>
    <w:p w14:paraId="49F849CB" w14:textId="77777777" w:rsidR="004206EF" w:rsidRPr="004717BA" w:rsidRDefault="004206EF" w:rsidP="004206EF">
      <w:pPr>
        <w:spacing w:line="240" w:lineRule="auto"/>
        <w:rPr>
          <w:rFonts w:cs="Arial"/>
          <w:noProof/>
          <w:lang w:eastAsia="da-DK"/>
        </w:rPr>
      </w:pPr>
    </w:p>
    <w:p w14:paraId="5533BD52" w14:textId="77777777" w:rsidR="004206EF" w:rsidRPr="004717BA" w:rsidRDefault="004206EF" w:rsidP="004206EF">
      <w:pPr>
        <w:spacing w:line="240" w:lineRule="auto"/>
        <w:rPr>
          <w:rFonts w:cs="Arial"/>
          <w:noProof/>
          <w:lang w:eastAsia="da-DK"/>
        </w:rPr>
      </w:pPr>
      <w:r w:rsidRPr="004717BA">
        <w:rPr>
          <w:rFonts w:cs="Arial"/>
          <w:noProof/>
          <w:lang w:eastAsia="da-DK"/>
        </w:rPr>
        <w:t>8. Næste møde</w:t>
      </w:r>
    </w:p>
    <w:p w14:paraId="3CF2E50E" w14:textId="77777777" w:rsidR="004206EF" w:rsidRPr="004717BA" w:rsidRDefault="004206EF" w:rsidP="004206EF">
      <w:pPr>
        <w:spacing w:line="240" w:lineRule="auto"/>
        <w:rPr>
          <w:rFonts w:cs="Arial"/>
          <w:noProof/>
          <w:lang w:eastAsia="da-DK"/>
        </w:rPr>
      </w:pPr>
    </w:p>
    <w:p w14:paraId="4D4A2400" w14:textId="77777777" w:rsidR="004206EF" w:rsidRPr="004717BA" w:rsidRDefault="004206EF" w:rsidP="004206EF">
      <w:pPr>
        <w:spacing w:line="240" w:lineRule="auto"/>
        <w:rPr>
          <w:rFonts w:cs="Arial"/>
          <w:noProof/>
          <w:lang w:eastAsia="da-DK"/>
        </w:rPr>
      </w:pPr>
    </w:p>
    <w:p w14:paraId="3053ECA4" w14:textId="77777777" w:rsidR="004206EF" w:rsidRPr="004717BA" w:rsidRDefault="004206EF" w:rsidP="004206EF">
      <w:pPr>
        <w:spacing w:line="240" w:lineRule="auto"/>
        <w:rPr>
          <w:rFonts w:cs="Arial"/>
          <w:noProof/>
          <w:lang w:eastAsia="da-DK"/>
        </w:rPr>
      </w:pPr>
      <w:r w:rsidRPr="004717BA">
        <w:rPr>
          <w:rFonts w:cs="Arial"/>
          <w:noProof/>
          <w:lang w:eastAsia="da-DK"/>
        </w:rPr>
        <w:t>Følgende punkter medtages ved behov:</w:t>
      </w:r>
    </w:p>
    <w:p w14:paraId="1EAA24D9" w14:textId="77777777" w:rsidR="004206EF" w:rsidRPr="004717BA" w:rsidRDefault="004206EF" w:rsidP="004206EF">
      <w:pPr>
        <w:spacing w:line="240" w:lineRule="auto"/>
        <w:rPr>
          <w:rFonts w:cs="Arial"/>
          <w:noProof/>
          <w:lang w:eastAsia="da-DK"/>
        </w:rPr>
      </w:pPr>
    </w:p>
    <w:p w14:paraId="00546770" w14:textId="77777777" w:rsidR="004206EF" w:rsidRPr="004717BA" w:rsidRDefault="004206EF" w:rsidP="004206EF">
      <w:pPr>
        <w:spacing w:line="240" w:lineRule="auto"/>
        <w:rPr>
          <w:rFonts w:cs="Arial"/>
          <w:noProof/>
          <w:lang w:eastAsia="da-DK"/>
        </w:rPr>
      </w:pPr>
      <w:r w:rsidRPr="004717BA">
        <w:rPr>
          <w:rFonts w:cs="Arial"/>
          <w:noProof/>
          <w:lang w:eastAsia="da-DK"/>
        </w:rPr>
        <w:t>• Behov for ændring i niveau for krisestyringsorganisationen</w:t>
      </w:r>
    </w:p>
    <w:p w14:paraId="4110D58E" w14:textId="77777777" w:rsidR="004206EF" w:rsidRPr="004717BA" w:rsidRDefault="004206EF" w:rsidP="004206EF">
      <w:pPr>
        <w:spacing w:line="240" w:lineRule="auto"/>
        <w:rPr>
          <w:rFonts w:cs="Arial"/>
          <w:noProof/>
          <w:lang w:eastAsia="da-DK"/>
        </w:rPr>
      </w:pPr>
      <w:r w:rsidRPr="004717BA">
        <w:rPr>
          <w:rFonts w:cs="Arial"/>
          <w:noProof/>
          <w:lang w:eastAsia="da-DK"/>
        </w:rPr>
        <w:lastRenderedPageBreak/>
        <w:t>o Informationsberedskab, Mødeberedskab eller Operationsberedskab?</w:t>
      </w:r>
    </w:p>
    <w:p w14:paraId="3DDD8653" w14:textId="77777777" w:rsidR="004206EF" w:rsidRPr="004717BA" w:rsidRDefault="004206EF" w:rsidP="004206EF">
      <w:pPr>
        <w:spacing w:line="240" w:lineRule="auto"/>
        <w:rPr>
          <w:rFonts w:cs="Arial"/>
          <w:noProof/>
          <w:lang w:eastAsia="da-DK"/>
        </w:rPr>
      </w:pPr>
      <w:r w:rsidRPr="004717BA">
        <w:rPr>
          <w:rFonts w:cs="Arial"/>
          <w:noProof/>
          <w:lang w:eastAsia="da-DK"/>
        </w:rPr>
        <w:t>o Krisestaben</w:t>
      </w:r>
    </w:p>
    <w:p w14:paraId="7676E8EE" w14:textId="77777777" w:rsidR="004206EF" w:rsidRPr="004717BA" w:rsidRDefault="004206EF" w:rsidP="004206EF">
      <w:pPr>
        <w:spacing w:line="240" w:lineRule="auto"/>
        <w:rPr>
          <w:rFonts w:cs="Arial"/>
          <w:noProof/>
          <w:lang w:eastAsia="da-DK"/>
        </w:rPr>
      </w:pPr>
      <w:r w:rsidRPr="004717BA">
        <w:rPr>
          <w:rFonts w:cs="Arial"/>
          <w:noProof/>
          <w:lang w:eastAsia="da-DK"/>
        </w:rPr>
        <w:t>o Støttefunktioner</w:t>
      </w:r>
    </w:p>
    <w:p w14:paraId="4AD2D6F0" w14:textId="77777777" w:rsidR="004206EF" w:rsidRPr="004717BA" w:rsidRDefault="004206EF" w:rsidP="004206EF">
      <w:pPr>
        <w:spacing w:line="240" w:lineRule="auto"/>
        <w:rPr>
          <w:rFonts w:cs="Arial"/>
          <w:noProof/>
          <w:lang w:eastAsia="da-DK"/>
        </w:rPr>
      </w:pPr>
    </w:p>
    <w:p w14:paraId="158CA55C" w14:textId="77777777" w:rsidR="004206EF" w:rsidRPr="004717BA" w:rsidRDefault="004206EF" w:rsidP="004206EF">
      <w:pPr>
        <w:spacing w:line="240" w:lineRule="auto"/>
        <w:rPr>
          <w:rFonts w:cs="Arial"/>
          <w:noProof/>
          <w:lang w:eastAsia="da-DK"/>
        </w:rPr>
      </w:pPr>
      <w:r w:rsidRPr="004717BA">
        <w:rPr>
          <w:rFonts w:cs="Arial"/>
          <w:noProof/>
          <w:lang w:eastAsia="da-DK"/>
        </w:rPr>
        <w:t>• Behov for ændring af procedurer</w:t>
      </w:r>
    </w:p>
    <w:p w14:paraId="4FB06AAD" w14:textId="77777777" w:rsidR="004206EF" w:rsidRPr="004717BA" w:rsidRDefault="004206EF" w:rsidP="004206EF">
      <w:pPr>
        <w:spacing w:line="240" w:lineRule="auto"/>
        <w:rPr>
          <w:rFonts w:cs="Arial"/>
          <w:noProof/>
          <w:lang w:eastAsia="da-DK"/>
        </w:rPr>
      </w:pPr>
      <w:r w:rsidRPr="004717BA">
        <w:rPr>
          <w:rFonts w:cs="Arial"/>
          <w:noProof/>
          <w:lang w:eastAsia="da-DK"/>
        </w:rPr>
        <w:t>o Modtagelse og fordeling af informationer, evt. iværksættelse/nedlæggelse af vagttelefon, e-mailgruppe, SINE-terminal og udvidelse af kapacitet til at modtage opkald fra borgere og pres-se etc.?</w:t>
      </w:r>
    </w:p>
    <w:p w14:paraId="3DF947CA" w14:textId="77777777" w:rsidR="004206EF" w:rsidRPr="004717BA" w:rsidRDefault="004206EF" w:rsidP="004206EF">
      <w:pPr>
        <w:spacing w:line="240" w:lineRule="auto"/>
        <w:rPr>
          <w:rFonts w:cs="Arial"/>
          <w:noProof/>
          <w:lang w:eastAsia="da-DK"/>
        </w:rPr>
      </w:pPr>
      <w:r w:rsidRPr="004717BA">
        <w:rPr>
          <w:rFonts w:cs="Arial"/>
          <w:noProof/>
          <w:lang w:eastAsia="da-DK"/>
        </w:rPr>
        <w:t>o Iværksættelse/ændring/nedlæggelse af rapportering fra andre organisatoriske niveauer fx syge-husafdelinger, sygehuse, forvaltninger eller andre samarbejdspartnere?</w:t>
      </w:r>
    </w:p>
    <w:p w14:paraId="1F43DB2A" w14:textId="77777777" w:rsidR="004206EF" w:rsidRPr="004717BA" w:rsidRDefault="004206EF" w:rsidP="004206EF">
      <w:pPr>
        <w:spacing w:line="240" w:lineRule="auto"/>
        <w:rPr>
          <w:rFonts w:cs="Arial"/>
          <w:noProof/>
          <w:lang w:eastAsia="da-DK"/>
        </w:rPr>
      </w:pPr>
      <w:r w:rsidRPr="004717BA">
        <w:rPr>
          <w:rFonts w:cs="Arial"/>
          <w:noProof/>
          <w:lang w:eastAsia="da-DK"/>
        </w:rPr>
        <w:t>o Logføring</w:t>
      </w:r>
    </w:p>
    <w:p w14:paraId="093B9861" w14:textId="77777777" w:rsidR="004206EF" w:rsidRPr="004717BA" w:rsidRDefault="004206EF" w:rsidP="004206EF">
      <w:pPr>
        <w:spacing w:line="240" w:lineRule="auto"/>
        <w:rPr>
          <w:rFonts w:cs="Arial"/>
          <w:noProof/>
          <w:lang w:eastAsia="da-DK"/>
        </w:rPr>
      </w:pPr>
      <w:r w:rsidRPr="004717BA">
        <w:rPr>
          <w:rFonts w:cs="Arial"/>
          <w:noProof/>
          <w:lang w:eastAsia="da-DK"/>
        </w:rPr>
        <w:t>o Økonomi, bemyndigelse mv.</w:t>
      </w:r>
    </w:p>
    <w:p w14:paraId="4E51649B" w14:textId="77777777" w:rsidR="004206EF" w:rsidRPr="004717BA" w:rsidRDefault="004206EF" w:rsidP="004206EF">
      <w:pPr>
        <w:spacing w:line="240" w:lineRule="auto"/>
        <w:rPr>
          <w:lang w:eastAsia="da-DK"/>
        </w:rPr>
      </w:pPr>
    </w:p>
    <w:p w14:paraId="238D5DF6" w14:textId="77777777" w:rsidR="004206EF" w:rsidRPr="004717BA" w:rsidRDefault="004206EF" w:rsidP="004206EF">
      <w:pPr>
        <w:spacing w:line="240" w:lineRule="auto"/>
        <w:rPr>
          <w:lang w:eastAsia="da-DK"/>
        </w:rPr>
      </w:pPr>
    </w:p>
    <w:p w14:paraId="015A5D12" w14:textId="77777777" w:rsidR="004206EF" w:rsidRPr="004717BA" w:rsidRDefault="004206EF" w:rsidP="004206EF">
      <w:pPr>
        <w:spacing w:line="240" w:lineRule="auto"/>
        <w:rPr>
          <w:rFonts w:cs="Arial"/>
          <w:lang w:eastAsia="da-DK"/>
        </w:rPr>
      </w:pPr>
    </w:p>
    <w:p w14:paraId="02B11F95" w14:textId="77777777" w:rsidR="004206EF" w:rsidRPr="004717BA" w:rsidRDefault="004206EF" w:rsidP="004206EF">
      <w:pPr>
        <w:rPr>
          <w:rFonts w:cs="Arial"/>
          <w:b/>
          <w:bCs/>
        </w:rPr>
      </w:pPr>
    </w:p>
    <w:p w14:paraId="601558C4" w14:textId="77777777" w:rsidR="004206EF" w:rsidRPr="004717BA" w:rsidRDefault="004206EF" w:rsidP="004206EF">
      <w:pPr>
        <w:spacing w:line="240" w:lineRule="auto"/>
        <w:rPr>
          <w:rFonts w:cs="Arial"/>
          <w:b/>
          <w:bCs/>
        </w:rPr>
      </w:pPr>
      <w:r w:rsidRPr="004717BA">
        <w:rPr>
          <w:rFonts w:cs="Arial"/>
          <w:b/>
          <w:bCs/>
        </w:rPr>
        <w:br w:type="page"/>
      </w:r>
    </w:p>
    <w:p w14:paraId="2DFB410A" w14:textId="77777777" w:rsidR="004206EF" w:rsidRPr="004717BA" w:rsidRDefault="004206EF" w:rsidP="004206EF">
      <w:pPr>
        <w:pStyle w:val="Overskrift2"/>
        <w:rPr>
          <w:iCs/>
        </w:rPr>
      </w:pPr>
      <w:bookmarkStart w:id="54" w:name="_Toc198285578"/>
      <w:r w:rsidRPr="004717BA">
        <w:lastRenderedPageBreak/>
        <w:t xml:space="preserve">Bilag </w:t>
      </w:r>
      <w:r>
        <w:t>5</w:t>
      </w:r>
      <w:r w:rsidRPr="004717BA">
        <w:t xml:space="preserve"> - Skabelon til debriefing efter en øvelse eller hændelse</w:t>
      </w:r>
      <w:bookmarkEnd w:id="54"/>
    </w:p>
    <w:p w14:paraId="1AFAE218" w14:textId="77777777" w:rsidR="004206EF" w:rsidRPr="004717BA" w:rsidRDefault="004206EF" w:rsidP="004206EF">
      <w:pPr>
        <w:rPr>
          <w:rFonts w:cs="Arial"/>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7187"/>
      </w:tblGrid>
      <w:tr w:rsidR="004206EF" w:rsidRPr="00914094" w14:paraId="7749E878" w14:textId="77777777" w:rsidTr="00484CA1">
        <w:tc>
          <w:tcPr>
            <w:tcW w:w="2518" w:type="dxa"/>
            <w:shd w:val="clear" w:color="auto" w:fill="D9D9D9"/>
          </w:tcPr>
          <w:tbl>
            <w:tblPr>
              <w:tblW w:w="0" w:type="auto"/>
              <w:tblBorders>
                <w:top w:val="nil"/>
                <w:left w:val="nil"/>
                <w:bottom w:val="nil"/>
                <w:right w:val="nil"/>
              </w:tblBorders>
              <w:tblLook w:val="0000" w:firstRow="0" w:lastRow="0" w:firstColumn="0" w:lastColumn="0" w:noHBand="0" w:noVBand="0"/>
            </w:tblPr>
            <w:tblGrid>
              <w:gridCol w:w="1208"/>
            </w:tblGrid>
            <w:tr w:rsidR="004206EF" w:rsidRPr="004717BA" w14:paraId="634DE49E" w14:textId="77777777" w:rsidTr="00484CA1">
              <w:trPr>
                <w:trHeight w:val="156"/>
              </w:trPr>
              <w:tc>
                <w:tcPr>
                  <w:tcW w:w="0" w:type="auto"/>
                </w:tcPr>
                <w:p w14:paraId="25C074CF" w14:textId="77777777" w:rsidR="004206EF" w:rsidRPr="004717BA" w:rsidRDefault="004206EF" w:rsidP="00484CA1">
                  <w:pPr>
                    <w:autoSpaceDE w:val="0"/>
                    <w:autoSpaceDN w:val="0"/>
                    <w:adjustRightInd w:val="0"/>
                    <w:jc w:val="center"/>
                    <w:rPr>
                      <w:rFonts w:cs="Arial"/>
                      <w:color w:val="000000"/>
                    </w:rPr>
                  </w:pPr>
                  <w:r w:rsidRPr="004717BA">
                    <w:rPr>
                      <w:rFonts w:cs="Arial"/>
                      <w:bCs/>
                      <w:iCs/>
                      <w:color w:val="000000"/>
                    </w:rPr>
                    <w:t xml:space="preserve">           Godt</w:t>
                  </w:r>
                </w:p>
              </w:tc>
            </w:tr>
          </w:tbl>
          <w:p w14:paraId="3E485CD0" w14:textId="77777777" w:rsidR="004206EF" w:rsidRPr="004717BA" w:rsidRDefault="004206EF" w:rsidP="00484CA1">
            <w:pPr>
              <w:jc w:val="center"/>
              <w:rPr>
                <w:rFonts w:cs="Arial"/>
                <w:bCs/>
                <w:iCs/>
              </w:rPr>
            </w:pPr>
          </w:p>
        </w:tc>
        <w:tc>
          <w:tcPr>
            <w:tcW w:w="7403" w:type="dxa"/>
            <w:shd w:val="clear" w:color="auto" w:fill="D9D9D9"/>
          </w:tcPr>
          <w:p w14:paraId="791D621D" w14:textId="77777777" w:rsidR="004206EF" w:rsidRPr="004717BA" w:rsidRDefault="004206EF" w:rsidP="00484CA1">
            <w:pPr>
              <w:jc w:val="center"/>
              <w:rPr>
                <w:rFonts w:cs="Arial"/>
                <w:bCs/>
                <w:iCs/>
              </w:rPr>
            </w:pPr>
            <w:r w:rsidRPr="004717BA">
              <w:rPr>
                <w:rFonts w:cs="Arial"/>
                <w:bCs/>
                <w:iCs/>
              </w:rPr>
              <w:t>Tre eksempler på forhold, som fungerede godt, og som der bør gøres en aktiv indsats for at videreføre/udbygge/udbrede</w:t>
            </w:r>
          </w:p>
        </w:tc>
      </w:tr>
      <w:tr w:rsidR="004206EF" w:rsidRPr="004717BA" w14:paraId="1B494EBF" w14:textId="77777777" w:rsidTr="00484CA1">
        <w:tc>
          <w:tcPr>
            <w:tcW w:w="2518" w:type="dxa"/>
            <w:shd w:val="clear" w:color="auto" w:fill="auto"/>
          </w:tcPr>
          <w:p w14:paraId="69684033" w14:textId="77777777" w:rsidR="004206EF" w:rsidRPr="004717BA" w:rsidRDefault="004206EF" w:rsidP="00484CA1">
            <w:pPr>
              <w:jc w:val="center"/>
              <w:rPr>
                <w:rFonts w:cs="Arial"/>
                <w:bCs/>
                <w:iCs/>
              </w:rPr>
            </w:pPr>
          </w:p>
          <w:p w14:paraId="5F73C110" w14:textId="77777777" w:rsidR="004206EF" w:rsidRPr="004717BA" w:rsidRDefault="004206EF" w:rsidP="00484CA1">
            <w:pPr>
              <w:jc w:val="center"/>
              <w:rPr>
                <w:rFonts w:cs="Arial"/>
                <w:bCs/>
                <w:iCs/>
              </w:rPr>
            </w:pPr>
            <w:r w:rsidRPr="004717BA">
              <w:rPr>
                <w:rFonts w:cs="Arial"/>
                <w:bCs/>
                <w:iCs/>
              </w:rPr>
              <w:t>1</w:t>
            </w:r>
          </w:p>
        </w:tc>
        <w:tc>
          <w:tcPr>
            <w:tcW w:w="7403" w:type="dxa"/>
            <w:shd w:val="clear" w:color="auto" w:fill="auto"/>
          </w:tcPr>
          <w:p w14:paraId="76C26929" w14:textId="77777777" w:rsidR="004206EF" w:rsidRPr="004717BA" w:rsidRDefault="004206EF" w:rsidP="00484CA1">
            <w:pPr>
              <w:jc w:val="center"/>
              <w:rPr>
                <w:rFonts w:cs="Arial"/>
                <w:bCs/>
                <w:iCs/>
              </w:rPr>
            </w:pPr>
          </w:p>
        </w:tc>
      </w:tr>
      <w:tr w:rsidR="004206EF" w:rsidRPr="004717BA" w14:paraId="29DA5531" w14:textId="77777777" w:rsidTr="00484CA1">
        <w:tc>
          <w:tcPr>
            <w:tcW w:w="2518" w:type="dxa"/>
            <w:shd w:val="clear" w:color="auto" w:fill="auto"/>
          </w:tcPr>
          <w:p w14:paraId="665EAACF" w14:textId="77777777" w:rsidR="004206EF" w:rsidRPr="004717BA" w:rsidRDefault="004206EF" w:rsidP="00484CA1">
            <w:pPr>
              <w:jc w:val="center"/>
              <w:rPr>
                <w:rFonts w:cs="Arial"/>
                <w:bCs/>
                <w:iCs/>
              </w:rPr>
            </w:pPr>
          </w:p>
          <w:p w14:paraId="58CBB498" w14:textId="77777777" w:rsidR="004206EF" w:rsidRPr="004717BA" w:rsidRDefault="004206EF" w:rsidP="00484CA1">
            <w:pPr>
              <w:jc w:val="center"/>
              <w:rPr>
                <w:rFonts w:cs="Arial"/>
                <w:bCs/>
                <w:iCs/>
              </w:rPr>
            </w:pPr>
            <w:r w:rsidRPr="004717BA">
              <w:rPr>
                <w:rFonts w:cs="Arial"/>
                <w:bCs/>
                <w:iCs/>
              </w:rPr>
              <w:t>2</w:t>
            </w:r>
          </w:p>
        </w:tc>
        <w:tc>
          <w:tcPr>
            <w:tcW w:w="7403" w:type="dxa"/>
            <w:shd w:val="clear" w:color="auto" w:fill="auto"/>
          </w:tcPr>
          <w:p w14:paraId="19DC0C8E" w14:textId="77777777" w:rsidR="004206EF" w:rsidRPr="004717BA" w:rsidRDefault="004206EF" w:rsidP="00484CA1">
            <w:pPr>
              <w:jc w:val="center"/>
              <w:rPr>
                <w:rFonts w:cs="Arial"/>
                <w:bCs/>
                <w:iCs/>
              </w:rPr>
            </w:pPr>
          </w:p>
        </w:tc>
      </w:tr>
      <w:tr w:rsidR="004206EF" w:rsidRPr="004717BA" w14:paraId="68E7CA89" w14:textId="77777777" w:rsidTr="00484CA1">
        <w:tc>
          <w:tcPr>
            <w:tcW w:w="2518" w:type="dxa"/>
            <w:shd w:val="clear" w:color="auto" w:fill="auto"/>
          </w:tcPr>
          <w:p w14:paraId="3802F5B8" w14:textId="77777777" w:rsidR="004206EF" w:rsidRPr="004717BA" w:rsidRDefault="004206EF" w:rsidP="00484CA1">
            <w:pPr>
              <w:jc w:val="center"/>
              <w:rPr>
                <w:rFonts w:cs="Arial"/>
                <w:bCs/>
                <w:iCs/>
              </w:rPr>
            </w:pPr>
          </w:p>
          <w:p w14:paraId="6499612B" w14:textId="77777777" w:rsidR="004206EF" w:rsidRPr="004717BA" w:rsidRDefault="004206EF" w:rsidP="00484CA1">
            <w:pPr>
              <w:jc w:val="center"/>
              <w:rPr>
                <w:rFonts w:cs="Arial"/>
                <w:bCs/>
                <w:iCs/>
              </w:rPr>
            </w:pPr>
            <w:r w:rsidRPr="004717BA">
              <w:rPr>
                <w:rFonts w:cs="Arial"/>
                <w:bCs/>
                <w:iCs/>
              </w:rPr>
              <w:t>3</w:t>
            </w:r>
          </w:p>
        </w:tc>
        <w:tc>
          <w:tcPr>
            <w:tcW w:w="7403" w:type="dxa"/>
            <w:shd w:val="clear" w:color="auto" w:fill="auto"/>
          </w:tcPr>
          <w:p w14:paraId="6B3199D7" w14:textId="77777777" w:rsidR="004206EF" w:rsidRPr="004717BA" w:rsidRDefault="004206EF" w:rsidP="00484CA1">
            <w:pPr>
              <w:jc w:val="center"/>
              <w:rPr>
                <w:rFonts w:cs="Arial"/>
                <w:bCs/>
                <w:iCs/>
              </w:rPr>
            </w:pPr>
          </w:p>
        </w:tc>
      </w:tr>
      <w:tr w:rsidR="004206EF" w:rsidRPr="00914094" w14:paraId="49BC326C" w14:textId="77777777" w:rsidTr="00484CA1">
        <w:tc>
          <w:tcPr>
            <w:tcW w:w="2518" w:type="dxa"/>
            <w:shd w:val="clear" w:color="auto" w:fill="D9D9D9"/>
          </w:tcPr>
          <w:p w14:paraId="1F51C64F" w14:textId="77777777" w:rsidR="004206EF" w:rsidRPr="004717BA" w:rsidRDefault="004206EF" w:rsidP="00484CA1">
            <w:pPr>
              <w:jc w:val="center"/>
              <w:rPr>
                <w:rFonts w:cs="Arial"/>
                <w:bCs/>
                <w:iCs/>
              </w:rPr>
            </w:pPr>
            <w:r w:rsidRPr="004717BA">
              <w:rPr>
                <w:rFonts w:cs="Arial"/>
                <w:bCs/>
                <w:iCs/>
              </w:rPr>
              <w:t>Bedre</w:t>
            </w:r>
          </w:p>
        </w:tc>
        <w:tc>
          <w:tcPr>
            <w:tcW w:w="7403" w:type="dxa"/>
            <w:shd w:val="clear" w:color="auto" w:fill="D9D9D9"/>
          </w:tcPr>
          <w:p w14:paraId="1F3184B1" w14:textId="77777777" w:rsidR="004206EF" w:rsidRPr="004717BA" w:rsidRDefault="004206EF" w:rsidP="00484CA1">
            <w:pPr>
              <w:jc w:val="center"/>
              <w:rPr>
                <w:rFonts w:cs="Arial"/>
                <w:bCs/>
                <w:iCs/>
              </w:rPr>
            </w:pPr>
            <w:r w:rsidRPr="004717BA">
              <w:rPr>
                <w:rFonts w:cs="Arial"/>
                <w:bCs/>
                <w:iCs/>
              </w:rPr>
              <w:t>Tre eksempler på forhold, som kunne have fungeret bedre, og som der bør gøres en aktiv indsats for at ændre/udvikle</w:t>
            </w:r>
          </w:p>
        </w:tc>
      </w:tr>
      <w:tr w:rsidR="004206EF" w:rsidRPr="004717BA" w14:paraId="68B4E80A" w14:textId="77777777" w:rsidTr="00484CA1">
        <w:tc>
          <w:tcPr>
            <w:tcW w:w="2518" w:type="dxa"/>
            <w:shd w:val="clear" w:color="auto" w:fill="auto"/>
          </w:tcPr>
          <w:p w14:paraId="53E734F2" w14:textId="77777777" w:rsidR="004206EF" w:rsidRPr="004717BA" w:rsidRDefault="004206EF" w:rsidP="00484CA1">
            <w:pPr>
              <w:jc w:val="center"/>
              <w:rPr>
                <w:rFonts w:cs="Arial"/>
                <w:bCs/>
                <w:iCs/>
              </w:rPr>
            </w:pPr>
          </w:p>
          <w:p w14:paraId="67E70E57" w14:textId="77777777" w:rsidR="004206EF" w:rsidRPr="004717BA" w:rsidRDefault="004206EF" w:rsidP="00484CA1">
            <w:pPr>
              <w:jc w:val="center"/>
              <w:rPr>
                <w:rFonts w:cs="Arial"/>
                <w:bCs/>
                <w:iCs/>
              </w:rPr>
            </w:pPr>
            <w:r w:rsidRPr="004717BA">
              <w:rPr>
                <w:rFonts w:cs="Arial"/>
                <w:bCs/>
                <w:iCs/>
              </w:rPr>
              <w:t>1</w:t>
            </w:r>
          </w:p>
        </w:tc>
        <w:tc>
          <w:tcPr>
            <w:tcW w:w="7403" w:type="dxa"/>
            <w:shd w:val="clear" w:color="auto" w:fill="auto"/>
          </w:tcPr>
          <w:p w14:paraId="261E050F" w14:textId="77777777" w:rsidR="004206EF" w:rsidRPr="004717BA" w:rsidRDefault="004206EF" w:rsidP="00484CA1">
            <w:pPr>
              <w:jc w:val="center"/>
              <w:rPr>
                <w:rFonts w:cs="Arial"/>
                <w:bCs/>
                <w:iCs/>
              </w:rPr>
            </w:pPr>
          </w:p>
        </w:tc>
      </w:tr>
      <w:tr w:rsidR="004206EF" w:rsidRPr="004717BA" w14:paraId="7DB4FDFC" w14:textId="77777777" w:rsidTr="00484CA1">
        <w:tc>
          <w:tcPr>
            <w:tcW w:w="2518" w:type="dxa"/>
            <w:shd w:val="clear" w:color="auto" w:fill="auto"/>
          </w:tcPr>
          <w:p w14:paraId="7F36AE6E" w14:textId="77777777" w:rsidR="004206EF" w:rsidRPr="004717BA" w:rsidRDefault="004206EF" w:rsidP="00484CA1">
            <w:pPr>
              <w:jc w:val="center"/>
              <w:rPr>
                <w:rFonts w:cs="Arial"/>
                <w:bCs/>
                <w:iCs/>
              </w:rPr>
            </w:pPr>
          </w:p>
          <w:p w14:paraId="6FCEBA41" w14:textId="77777777" w:rsidR="004206EF" w:rsidRPr="004717BA" w:rsidRDefault="004206EF" w:rsidP="00484CA1">
            <w:pPr>
              <w:jc w:val="center"/>
              <w:rPr>
                <w:rFonts w:cs="Arial"/>
                <w:bCs/>
                <w:iCs/>
              </w:rPr>
            </w:pPr>
            <w:r w:rsidRPr="004717BA">
              <w:rPr>
                <w:rFonts w:cs="Arial"/>
                <w:bCs/>
                <w:iCs/>
              </w:rPr>
              <w:t>2</w:t>
            </w:r>
          </w:p>
        </w:tc>
        <w:tc>
          <w:tcPr>
            <w:tcW w:w="7403" w:type="dxa"/>
            <w:shd w:val="clear" w:color="auto" w:fill="auto"/>
          </w:tcPr>
          <w:p w14:paraId="68CC3909" w14:textId="77777777" w:rsidR="004206EF" w:rsidRPr="004717BA" w:rsidRDefault="004206EF" w:rsidP="00484CA1">
            <w:pPr>
              <w:jc w:val="center"/>
              <w:rPr>
                <w:rFonts w:cs="Arial"/>
                <w:bCs/>
                <w:iCs/>
              </w:rPr>
            </w:pPr>
          </w:p>
        </w:tc>
      </w:tr>
      <w:tr w:rsidR="004206EF" w:rsidRPr="004717BA" w14:paraId="27EB8D16" w14:textId="77777777" w:rsidTr="00484CA1">
        <w:tc>
          <w:tcPr>
            <w:tcW w:w="2518" w:type="dxa"/>
            <w:shd w:val="clear" w:color="auto" w:fill="auto"/>
          </w:tcPr>
          <w:p w14:paraId="2380A615" w14:textId="77777777" w:rsidR="004206EF" w:rsidRPr="004717BA" w:rsidRDefault="004206EF" w:rsidP="00484CA1">
            <w:pPr>
              <w:jc w:val="center"/>
              <w:rPr>
                <w:rFonts w:cs="Arial"/>
                <w:bCs/>
                <w:iCs/>
              </w:rPr>
            </w:pPr>
          </w:p>
          <w:p w14:paraId="19703F16" w14:textId="77777777" w:rsidR="004206EF" w:rsidRPr="004717BA" w:rsidRDefault="004206EF" w:rsidP="00484CA1">
            <w:pPr>
              <w:jc w:val="center"/>
              <w:rPr>
                <w:rFonts w:cs="Arial"/>
                <w:bCs/>
                <w:iCs/>
              </w:rPr>
            </w:pPr>
            <w:r w:rsidRPr="004717BA">
              <w:rPr>
                <w:rFonts w:cs="Arial"/>
                <w:bCs/>
                <w:iCs/>
              </w:rPr>
              <w:t>3</w:t>
            </w:r>
          </w:p>
        </w:tc>
        <w:tc>
          <w:tcPr>
            <w:tcW w:w="7403" w:type="dxa"/>
            <w:shd w:val="clear" w:color="auto" w:fill="auto"/>
          </w:tcPr>
          <w:p w14:paraId="0230DF1A" w14:textId="77777777" w:rsidR="004206EF" w:rsidRPr="004717BA" w:rsidRDefault="004206EF" w:rsidP="00484CA1">
            <w:pPr>
              <w:jc w:val="center"/>
              <w:rPr>
                <w:rFonts w:cs="Arial"/>
                <w:bCs/>
                <w:iCs/>
              </w:rPr>
            </w:pPr>
          </w:p>
        </w:tc>
      </w:tr>
      <w:tr w:rsidR="004206EF" w:rsidRPr="00914094" w14:paraId="34F4F7BE" w14:textId="77777777" w:rsidTr="00484CA1">
        <w:tc>
          <w:tcPr>
            <w:tcW w:w="2518" w:type="dxa"/>
            <w:shd w:val="clear" w:color="auto" w:fill="D9D9D9"/>
          </w:tcPr>
          <w:p w14:paraId="12905805" w14:textId="77777777" w:rsidR="004206EF" w:rsidRPr="004717BA" w:rsidRDefault="004206EF" w:rsidP="00484CA1">
            <w:pPr>
              <w:jc w:val="center"/>
              <w:rPr>
                <w:rFonts w:cs="Arial"/>
                <w:bCs/>
                <w:iCs/>
              </w:rPr>
            </w:pPr>
            <w:r w:rsidRPr="004717BA">
              <w:rPr>
                <w:rFonts w:cs="Arial"/>
                <w:bCs/>
                <w:iCs/>
              </w:rPr>
              <w:t>Tiltag</w:t>
            </w:r>
          </w:p>
          <w:p w14:paraId="468D65D3" w14:textId="77777777" w:rsidR="004206EF" w:rsidRPr="004717BA" w:rsidRDefault="004206EF" w:rsidP="00484CA1">
            <w:pPr>
              <w:jc w:val="center"/>
              <w:rPr>
                <w:rFonts w:cs="Arial"/>
                <w:bCs/>
                <w:iCs/>
              </w:rPr>
            </w:pPr>
          </w:p>
        </w:tc>
        <w:tc>
          <w:tcPr>
            <w:tcW w:w="7403" w:type="dxa"/>
            <w:shd w:val="clear" w:color="auto" w:fill="D9D9D9"/>
          </w:tcPr>
          <w:p w14:paraId="3988175C" w14:textId="77777777" w:rsidR="004206EF" w:rsidRPr="004717BA" w:rsidRDefault="004206EF" w:rsidP="00484CA1">
            <w:pPr>
              <w:jc w:val="center"/>
              <w:rPr>
                <w:rFonts w:cs="Arial"/>
                <w:bCs/>
                <w:iCs/>
              </w:rPr>
            </w:pPr>
            <w:r w:rsidRPr="004717BA">
              <w:rPr>
                <w:rFonts w:cs="Arial"/>
                <w:bCs/>
                <w:iCs/>
              </w:rPr>
              <w:t>Tre eksempler på mulige tiltag for at fastholde styrker og udbedre sårbarheder</w:t>
            </w:r>
          </w:p>
        </w:tc>
      </w:tr>
      <w:tr w:rsidR="004206EF" w:rsidRPr="004717BA" w14:paraId="5FDBA74B" w14:textId="77777777" w:rsidTr="00484CA1">
        <w:tc>
          <w:tcPr>
            <w:tcW w:w="2518" w:type="dxa"/>
            <w:shd w:val="clear" w:color="auto" w:fill="auto"/>
          </w:tcPr>
          <w:p w14:paraId="34D10D44" w14:textId="77777777" w:rsidR="004206EF" w:rsidRPr="004717BA" w:rsidRDefault="004206EF" w:rsidP="00484CA1">
            <w:pPr>
              <w:jc w:val="center"/>
              <w:rPr>
                <w:rFonts w:cs="Arial"/>
                <w:bCs/>
                <w:iCs/>
              </w:rPr>
            </w:pPr>
          </w:p>
          <w:p w14:paraId="52F6A9FE" w14:textId="77777777" w:rsidR="004206EF" w:rsidRPr="004717BA" w:rsidRDefault="004206EF" w:rsidP="00484CA1">
            <w:pPr>
              <w:jc w:val="center"/>
              <w:rPr>
                <w:rFonts w:cs="Arial"/>
                <w:bCs/>
                <w:iCs/>
              </w:rPr>
            </w:pPr>
            <w:r w:rsidRPr="004717BA">
              <w:rPr>
                <w:rFonts w:cs="Arial"/>
                <w:bCs/>
                <w:iCs/>
              </w:rPr>
              <w:t>1</w:t>
            </w:r>
          </w:p>
        </w:tc>
        <w:tc>
          <w:tcPr>
            <w:tcW w:w="7403" w:type="dxa"/>
            <w:shd w:val="clear" w:color="auto" w:fill="auto"/>
          </w:tcPr>
          <w:p w14:paraId="5BE44944" w14:textId="77777777" w:rsidR="004206EF" w:rsidRPr="004717BA" w:rsidRDefault="004206EF" w:rsidP="00484CA1">
            <w:pPr>
              <w:jc w:val="center"/>
              <w:rPr>
                <w:rFonts w:cs="Arial"/>
                <w:bCs/>
                <w:iCs/>
              </w:rPr>
            </w:pPr>
          </w:p>
        </w:tc>
      </w:tr>
      <w:tr w:rsidR="004206EF" w:rsidRPr="004717BA" w14:paraId="2D601C27" w14:textId="77777777" w:rsidTr="00484CA1">
        <w:tc>
          <w:tcPr>
            <w:tcW w:w="2518" w:type="dxa"/>
            <w:shd w:val="clear" w:color="auto" w:fill="auto"/>
          </w:tcPr>
          <w:p w14:paraId="08ADD02D" w14:textId="77777777" w:rsidR="004206EF" w:rsidRPr="004717BA" w:rsidRDefault="004206EF" w:rsidP="00484CA1">
            <w:pPr>
              <w:jc w:val="center"/>
              <w:rPr>
                <w:rFonts w:cs="Arial"/>
                <w:bCs/>
                <w:iCs/>
              </w:rPr>
            </w:pPr>
          </w:p>
          <w:p w14:paraId="0F17FF5B" w14:textId="77777777" w:rsidR="004206EF" w:rsidRPr="004717BA" w:rsidRDefault="004206EF" w:rsidP="00484CA1">
            <w:pPr>
              <w:jc w:val="center"/>
              <w:rPr>
                <w:rFonts w:cs="Arial"/>
                <w:bCs/>
                <w:iCs/>
              </w:rPr>
            </w:pPr>
            <w:r w:rsidRPr="004717BA">
              <w:rPr>
                <w:rFonts w:cs="Arial"/>
                <w:bCs/>
                <w:iCs/>
              </w:rPr>
              <w:t>2</w:t>
            </w:r>
          </w:p>
        </w:tc>
        <w:tc>
          <w:tcPr>
            <w:tcW w:w="7403" w:type="dxa"/>
            <w:shd w:val="clear" w:color="auto" w:fill="auto"/>
          </w:tcPr>
          <w:p w14:paraId="26ABF198" w14:textId="77777777" w:rsidR="004206EF" w:rsidRPr="004717BA" w:rsidRDefault="004206EF" w:rsidP="00484CA1">
            <w:pPr>
              <w:jc w:val="center"/>
              <w:rPr>
                <w:rFonts w:cs="Arial"/>
                <w:bCs/>
                <w:iCs/>
              </w:rPr>
            </w:pPr>
          </w:p>
        </w:tc>
      </w:tr>
      <w:tr w:rsidR="004206EF" w:rsidRPr="004717BA" w14:paraId="5F98E0C1" w14:textId="77777777" w:rsidTr="00484CA1">
        <w:tc>
          <w:tcPr>
            <w:tcW w:w="2518" w:type="dxa"/>
            <w:shd w:val="clear" w:color="auto" w:fill="auto"/>
          </w:tcPr>
          <w:p w14:paraId="5B24C607" w14:textId="77777777" w:rsidR="004206EF" w:rsidRPr="004717BA" w:rsidRDefault="004206EF" w:rsidP="00484CA1">
            <w:pPr>
              <w:jc w:val="center"/>
              <w:rPr>
                <w:rFonts w:cs="Arial"/>
                <w:bCs/>
                <w:iCs/>
              </w:rPr>
            </w:pPr>
          </w:p>
          <w:p w14:paraId="2CCDEDC9" w14:textId="77777777" w:rsidR="004206EF" w:rsidRPr="004717BA" w:rsidRDefault="004206EF" w:rsidP="00484CA1">
            <w:pPr>
              <w:jc w:val="center"/>
              <w:rPr>
                <w:rFonts w:cs="Arial"/>
                <w:bCs/>
                <w:iCs/>
              </w:rPr>
            </w:pPr>
            <w:r w:rsidRPr="004717BA">
              <w:rPr>
                <w:rFonts w:cs="Arial"/>
                <w:bCs/>
                <w:iCs/>
              </w:rPr>
              <w:t>3</w:t>
            </w:r>
          </w:p>
        </w:tc>
        <w:tc>
          <w:tcPr>
            <w:tcW w:w="7403" w:type="dxa"/>
            <w:shd w:val="clear" w:color="auto" w:fill="auto"/>
          </w:tcPr>
          <w:p w14:paraId="7327F96E" w14:textId="77777777" w:rsidR="004206EF" w:rsidRPr="004717BA" w:rsidRDefault="004206EF" w:rsidP="00484CA1">
            <w:pPr>
              <w:jc w:val="center"/>
              <w:rPr>
                <w:rFonts w:cs="Arial"/>
                <w:bCs/>
                <w:iCs/>
              </w:rPr>
            </w:pPr>
          </w:p>
        </w:tc>
      </w:tr>
    </w:tbl>
    <w:p w14:paraId="7C7EFDB0" w14:textId="05C62C5A" w:rsidR="004206EF" w:rsidRDefault="004206EF" w:rsidP="004206EF">
      <w:pPr>
        <w:spacing w:line="240" w:lineRule="auto"/>
        <w:rPr>
          <w:b/>
        </w:rPr>
      </w:pPr>
    </w:p>
    <w:p w14:paraId="036C32E8" w14:textId="77777777" w:rsidR="003C4957" w:rsidRDefault="003C4957" w:rsidP="004206EF">
      <w:pPr>
        <w:spacing w:line="240" w:lineRule="auto"/>
        <w:rPr>
          <w:b/>
        </w:rPr>
      </w:pPr>
    </w:p>
    <w:p w14:paraId="684DE5DC" w14:textId="77777777" w:rsidR="003C4957" w:rsidRPr="004717BA" w:rsidRDefault="003C4957" w:rsidP="004206EF">
      <w:pPr>
        <w:spacing w:line="240" w:lineRule="auto"/>
        <w:rPr>
          <w:b/>
        </w:rPr>
      </w:pPr>
    </w:p>
    <w:p w14:paraId="2ED74A1E" w14:textId="77777777" w:rsidR="004206EF" w:rsidRPr="004717BA" w:rsidRDefault="004206EF" w:rsidP="004206EF">
      <w:pPr>
        <w:pStyle w:val="Overskrift2"/>
      </w:pPr>
      <w:bookmarkStart w:id="55" w:name="_Toc198285579"/>
      <w:r w:rsidRPr="004717BA">
        <w:lastRenderedPageBreak/>
        <w:t xml:space="preserve">Bilag </w:t>
      </w:r>
      <w:r>
        <w:t>6</w:t>
      </w:r>
      <w:r w:rsidRPr="004717BA">
        <w:t xml:space="preserve"> - Ordforklaring</w:t>
      </w:r>
      <w:bookmarkEnd w:id="55"/>
    </w:p>
    <w:tbl>
      <w:tblPr>
        <w:tblStyle w:val="Tabel-Gitter"/>
        <w:tblW w:w="0" w:type="auto"/>
        <w:tblLook w:val="04A0" w:firstRow="1" w:lastRow="0" w:firstColumn="1" w:lastColumn="0" w:noHBand="0" w:noVBand="1"/>
      </w:tblPr>
      <w:tblGrid>
        <w:gridCol w:w="3225"/>
        <w:gridCol w:w="1648"/>
        <w:gridCol w:w="4755"/>
      </w:tblGrid>
      <w:tr w:rsidR="004206EF" w:rsidRPr="004717BA" w14:paraId="692F70F5" w14:textId="77777777" w:rsidTr="00484CA1">
        <w:tc>
          <w:tcPr>
            <w:tcW w:w="3225" w:type="dxa"/>
            <w:shd w:val="clear" w:color="auto" w:fill="D9D9D9" w:themeFill="background1" w:themeFillShade="D9"/>
          </w:tcPr>
          <w:p w14:paraId="14431A12"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Begreb</w:t>
            </w:r>
          </w:p>
        </w:tc>
        <w:tc>
          <w:tcPr>
            <w:tcW w:w="1648" w:type="dxa"/>
            <w:shd w:val="clear" w:color="auto" w:fill="D9D9D9" w:themeFill="background1" w:themeFillShade="D9"/>
          </w:tcPr>
          <w:p w14:paraId="6D4BEEB7"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Evt. forkortelse</w:t>
            </w:r>
          </w:p>
        </w:tc>
        <w:tc>
          <w:tcPr>
            <w:tcW w:w="4755" w:type="dxa"/>
            <w:shd w:val="clear" w:color="auto" w:fill="D9D9D9" w:themeFill="background1" w:themeFillShade="D9"/>
          </w:tcPr>
          <w:p w14:paraId="1511DBF1"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Forklaring</w:t>
            </w:r>
          </w:p>
        </w:tc>
      </w:tr>
      <w:tr w:rsidR="004206EF" w:rsidRPr="00914094" w14:paraId="7EC61056" w14:textId="77777777" w:rsidTr="00484CA1">
        <w:tc>
          <w:tcPr>
            <w:tcW w:w="3225" w:type="dxa"/>
          </w:tcPr>
          <w:p w14:paraId="5C0D60FC"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 xml:space="preserve">Den lokale beredskabsstab </w:t>
            </w:r>
          </w:p>
        </w:tc>
        <w:tc>
          <w:tcPr>
            <w:tcW w:w="1648" w:type="dxa"/>
          </w:tcPr>
          <w:p w14:paraId="084E98AA"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LBS</w:t>
            </w:r>
          </w:p>
        </w:tc>
        <w:tc>
          <w:tcPr>
            <w:tcW w:w="4755" w:type="dxa"/>
          </w:tcPr>
          <w:p w14:paraId="4A436190"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cs="Arial"/>
                <w:sz w:val="22"/>
                <w:szCs w:val="22"/>
                <w:shd w:val="clear" w:color="auto" w:fill="FFFFFF"/>
              </w:rPr>
              <w:t>I hver af landets 12 politikredse er der under ledelse af politidirektøren etableret en lokal beredskabsstab med henblik på varetagelsen af koordinerende opgaver på det beredskabsmæssige område. I de lokale beredskabsstabe indgår udover politiet repræsentanter fra totalforsvarsregionen og Beredskabsstyrelsens regionale beredskabscenter. Repræsentanter fra øvrige civile myndigheder m.fl. deltager efter behov. Hver enkelt repræsenteret myndighed deltager med egen kompetence i overensstemmelse med sektoransvarsprincippet</w:t>
            </w:r>
          </w:p>
          <w:p w14:paraId="1602A6CF"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Ved etablering af flere lokale beredskabsstabe koordineres den overordnede indsats af Den nationale operative stab – NOST.</w:t>
            </w:r>
          </w:p>
        </w:tc>
      </w:tr>
      <w:tr w:rsidR="004206EF" w:rsidRPr="00914094" w14:paraId="76224D93" w14:textId="77777777" w:rsidTr="00484CA1">
        <w:tc>
          <w:tcPr>
            <w:tcW w:w="3225" w:type="dxa"/>
          </w:tcPr>
          <w:p w14:paraId="0F6DBBD7"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 xml:space="preserve">Den nationale operative stab </w:t>
            </w:r>
          </w:p>
        </w:tc>
        <w:tc>
          <w:tcPr>
            <w:tcW w:w="1648" w:type="dxa"/>
          </w:tcPr>
          <w:p w14:paraId="7FCBDFAC"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NOST</w:t>
            </w:r>
          </w:p>
        </w:tc>
        <w:tc>
          <w:tcPr>
            <w:tcW w:w="4755" w:type="dxa"/>
          </w:tcPr>
          <w:p w14:paraId="4B50CF02"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shd w:val="clear" w:color="auto" w:fill="FFFFFF"/>
              </w:rPr>
              <w:t>NOST varetager som sin hovedopgave koordinationsopgaver i forbindelse med større hændelser, katastrofer og sikkerhedsmæssige trusler, herunder terrorhandlinger i Danmark, der ikke kan løses af de enkelte politikredse, samt opgaver, der omfatter flere samtidige hændelser forskellige steder i landet, og hvor der opstår et behov for koordinering på nationalt plan.</w:t>
            </w:r>
          </w:p>
        </w:tc>
      </w:tr>
      <w:tr w:rsidR="004206EF" w:rsidRPr="00914094" w14:paraId="2F0EFDD2" w14:textId="77777777" w:rsidTr="00484CA1">
        <w:tc>
          <w:tcPr>
            <w:tcW w:w="3225" w:type="dxa"/>
          </w:tcPr>
          <w:p w14:paraId="1D06F60B"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Kommunens krisestab</w:t>
            </w:r>
          </w:p>
        </w:tc>
        <w:tc>
          <w:tcPr>
            <w:tcW w:w="1648" w:type="dxa"/>
          </w:tcPr>
          <w:p w14:paraId="2F19BE5E" w14:textId="77777777" w:rsidR="004206EF" w:rsidRPr="004717BA" w:rsidRDefault="004206EF" w:rsidP="00484CA1">
            <w:pPr>
              <w:spacing w:after="200" w:line="276" w:lineRule="auto"/>
              <w:rPr>
                <w:rFonts w:asciiTheme="minorHAnsi" w:hAnsiTheme="minorHAnsi"/>
                <w:sz w:val="22"/>
                <w:szCs w:val="22"/>
              </w:rPr>
            </w:pPr>
          </w:p>
        </w:tc>
        <w:tc>
          <w:tcPr>
            <w:tcW w:w="4755" w:type="dxa"/>
          </w:tcPr>
          <w:p w14:paraId="09A8E2BC"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 xml:space="preserve">En stab - kommunale krisestyringsenhed - som kommunen kan etablere med henblik på at understøtte en teknisk indsats i et område samt koordinere kommunens øvrige opgaver i relation til en igangværende krise. </w:t>
            </w:r>
          </w:p>
        </w:tc>
      </w:tr>
      <w:tr w:rsidR="004206EF" w:rsidRPr="00914094" w14:paraId="23BD3125" w14:textId="77777777" w:rsidTr="00484CA1">
        <w:tc>
          <w:tcPr>
            <w:tcW w:w="3225" w:type="dxa"/>
          </w:tcPr>
          <w:p w14:paraId="6D2C2B9E"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Vagtcentralen, Nordsjællands Brandvæsen</w:t>
            </w:r>
          </w:p>
        </w:tc>
        <w:tc>
          <w:tcPr>
            <w:tcW w:w="1648" w:type="dxa"/>
          </w:tcPr>
          <w:p w14:paraId="52922D6E" w14:textId="77777777" w:rsidR="004206EF" w:rsidRPr="004717BA" w:rsidRDefault="004206EF" w:rsidP="00484CA1">
            <w:pPr>
              <w:spacing w:after="200" w:line="276" w:lineRule="auto"/>
              <w:rPr>
                <w:rFonts w:asciiTheme="minorHAnsi" w:hAnsiTheme="minorHAnsi"/>
                <w:sz w:val="22"/>
                <w:szCs w:val="22"/>
              </w:rPr>
            </w:pPr>
          </w:p>
        </w:tc>
        <w:tc>
          <w:tcPr>
            <w:tcW w:w="4755" w:type="dxa"/>
          </w:tcPr>
          <w:p w14:paraId="4CE5B77E"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Døgn bemandet vagtcentral som bl.a. modtager og videregiver alarmer mv. inden for eget ansvarsområde (ejer kommunerne).</w:t>
            </w:r>
          </w:p>
        </w:tc>
      </w:tr>
      <w:tr w:rsidR="004206EF" w:rsidRPr="00914094" w14:paraId="36998C32" w14:textId="77777777" w:rsidTr="00484CA1">
        <w:tc>
          <w:tcPr>
            <w:tcW w:w="3225" w:type="dxa"/>
          </w:tcPr>
          <w:p w14:paraId="2C132026"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 xml:space="preserve">Mødested – Hørsholm kommune, </w:t>
            </w:r>
            <w:r>
              <w:rPr>
                <w:rFonts w:asciiTheme="minorHAnsi" w:hAnsiTheme="minorHAnsi"/>
                <w:sz w:val="22"/>
                <w:szCs w:val="22"/>
              </w:rPr>
              <w:t>Slotsmarken 13</w:t>
            </w:r>
            <w:r w:rsidRPr="004717BA">
              <w:rPr>
                <w:rFonts w:asciiTheme="minorHAnsi" w:hAnsiTheme="minorHAnsi"/>
                <w:sz w:val="22"/>
                <w:szCs w:val="22"/>
              </w:rPr>
              <w:t xml:space="preserve">, </w:t>
            </w:r>
            <w:proofErr w:type="gramStart"/>
            <w:r w:rsidRPr="004717BA">
              <w:rPr>
                <w:rFonts w:asciiTheme="minorHAnsi" w:hAnsiTheme="minorHAnsi"/>
                <w:sz w:val="22"/>
                <w:szCs w:val="22"/>
              </w:rPr>
              <w:t xml:space="preserve">2790  </w:t>
            </w:r>
            <w:r w:rsidRPr="004D5513">
              <w:rPr>
                <w:rFonts w:asciiTheme="minorHAnsi" w:hAnsiTheme="minorHAnsi"/>
                <w:color w:val="000000" w:themeColor="text1"/>
                <w:sz w:val="22"/>
                <w:szCs w:val="22"/>
              </w:rPr>
              <w:t>Hørsholm</w:t>
            </w:r>
            <w:proofErr w:type="gramEnd"/>
            <w:r w:rsidRPr="004D5513">
              <w:rPr>
                <w:rFonts w:asciiTheme="minorHAnsi" w:hAnsiTheme="minorHAnsi"/>
                <w:color w:val="000000" w:themeColor="text1"/>
                <w:sz w:val="22"/>
                <w:szCs w:val="22"/>
              </w:rPr>
              <w:t xml:space="preserve"> – mødelokale M</w:t>
            </w:r>
            <w:r>
              <w:rPr>
                <w:rFonts w:asciiTheme="minorHAnsi" w:hAnsiTheme="minorHAnsi"/>
                <w:color w:val="000000" w:themeColor="text1"/>
                <w:sz w:val="22"/>
                <w:szCs w:val="22"/>
              </w:rPr>
              <w:t>C 14</w:t>
            </w:r>
          </w:p>
        </w:tc>
        <w:tc>
          <w:tcPr>
            <w:tcW w:w="1648" w:type="dxa"/>
          </w:tcPr>
          <w:p w14:paraId="74C5251F" w14:textId="77777777" w:rsidR="004206EF" w:rsidRPr="004717BA" w:rsidRDefault="004206EF" w:rsidP="00484CA1">
            <w:pPr>
              <w:spacing w:after="200" w:line="276" w:lineRule="auto"/>
              <w:rPr>
                <w:rFonts w:asciiTheme="minorHAnsi" w:hAnsiTheme="minorHAnsi"/>
                <w:sz w:val="22"/>
                <w:szCs w:val="22"/>
              </w:rPr>
            </w:pPr>
          </w:p>
        </w:tc>
        <w:tc>
          <w:tcPr>
            <w:tcW w:w="4755" w:type="dxa"/>
          </w:tcPr>
          <w:p w14:paraId="4A2E15DD"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 xml:space="preserve">Lokaler hvorfra Krisestaben udøver sin koordinering. </w:t>
            </w:r>
          </w:p>
          <w:p w14:paraId="6509A603"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 xml:space="preserve">Alternativt mødested, </w:t>
            </w:r>
            <w:proofErr w:type="gramStart"/>
            <w:r w:rsidRPr="004717BA">
              <w:rPr>
                <w:rFonts w:asciiTheme="minorHAnsi" w:hAnsiTheme="minorHAnsi"/>
                <w:sz w:val="22"/>
                <w:szCs w:val="22"/>
              </w:rPr>
              <w:t>såfremt</w:t>
            </w:r>
            <w:proofErr w:type="gramEnd"/>
            <w:r w:rsidRPr="004717BA">
              <w:rPr>
                <w:rFonts w:asciiTheme="minorHAnsi" w:hAnsiTheme="minorHAnsi"/>
                <w:sz w:val="22"/>
                <w:szCs w:val="22"/>
              </w:rPr>
              <w:t xml:space="preserve"> mødestedet ikke kan anvendes: </w:t>
            </w:r>
          </w:p>
          <w:p w14:paraId="3E329C0E"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lastRenderedPageBreak/>
              <w:t>Krisestyringsfaciliteterne ved Nordsjællands Brandvæsen, Kokkedal Industripark 14, 2980 Kokkedal.</w:t>
            </w:r>
          </w:p>
        </w:tc>
      </w:tr>
      <w:tr w:rsidR="004206EF" w:rsidRPr="00914094" w14:paraId="5AC67B12" w14:textId="77777777" w:rsidTr="00484CA1">
        <w:tc>
          <w:tcPr>
            <w:tcW w:w="3225" w:type="dxa"/>
          </w:tcPr>
          <w:p w14:paraId="3BA41C1A"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cs="Arial"/>
                <w:bCs/>
                <w:sz w:val="22"/>
                <w:szCs w:val="22"/>
                <w:shd w:val="clear" w:color="auto" w:fill="FFFFFF"/>
              </w:rPr>
              <w:lastRenderedPageBreak/>
              <w:t>Danmarks Meteorologiske Institut</w:t>
            </w:r>
            <w:r w:rsidRPr="004717BA">
              <w:rPr>
                <w:rFonts w:asciiTheme="minorHAnsi" w:hAnsiTheme="minorHAnsi"/>
                <w:sz w:val="22"/>
                <w:szCs w:val="22"/>
              </w:rPr>
              <w:t> </w:t>
            </w:r>
          </w:p>
        </w:tc>
        <w:tc>
          <w:tcPr>
            <w:tcW w:w="1648" w:type="dxa"/>
          </w:tcPr>
          <w:p w14:paraId="21D6E54B"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DMI</w:t>
            </w:r>
          </w:p>
        </w:tc>
        <w:tc>
          <w:tcPr>
            <w:tcW w:w="4755" w:type="dxa"/>
          </w:tcPr>
          <w:p w14:paraId="4C272B89" w14:textId="77777777" w:rsidR="004206EF" w:rsidRPr="004717BA" w:rsidRDefault="004206EF" w:rsidP="00484CA1">
            <w:pPr>
              <w:shd w:val="clear" w:color="auto" w:fill="FFFFFF"/>
              <w:spacing w:before="120" w:after="120"/>
              <w:rPr>
                <w:rFonts w:asciiTheme="minorHAnsi" w:hAnsiTheme="minorHAnsi" w:cs="Arial"/>
                <w:sz w:val="22"/>
                <w:szCs w:val="22"/>
              </w:rPr>
            </w:pPr>
            <w:r w:rsidRPr="004717BA">
              <w:rPr>
                <w:rFonts w:asciiTheme="minorHAnsi" w:hAnsiTheme="minorHAnsi" w:cs="Arial"/>
                <w:sz w:val="22"/>
                <w:szCs w:val="22"/>
              </w:rPr>
              <w:t>Institutionens opgaver er mange og omfatter bl.a.:</w:t>
            </w:r>
          </w:p>
          <w:p w14:paraId="15BE16F1" w14:textId="77777777" w:rsidR="004206EF" w:rsidRPr="004717BA" w:rsidRDefault="004206EF" w:rsidP="00484CA1">
            <w:pPr>
              <w:numPr>
                <w:ilvl w:val="0"/>
                <w:numId w:val="24"/>
              </w:numPr>
              <w:shd w:val="clear" w:color="auto" w:fill="FFFFFF"/>
              <w:spacing w:before="100" w:beforeAutospacing="1" w:after="24"/>
              <w:ind w:left="384"/>
              <w:rPr>
                <w:rFonts w:asciiTheme="minorHAnsi" w:hAnsiTheme="minorHAnsi" w:cs="Arial"/>
                <w:sz w:val="22"/>
                <w:szCs w:val="22"/>
              </w:rPr>
            </w:pPr>
            <w:r w:rsidRPr="004717BA">
              <w:rPr>
                <w:rFonts w:asciiTheme="minorHAnsi" w:hAnsiTheme="minorHAnsi" w:cs="Arial"/>
                <w:sz w:val="22"/>
                <w:szCs w:val="22"/>
              </w:rPr>
              <w:t>prognose- og varslingstjeneste, herunder udsendelse af </w:t>
            </w:r>
            <w:hyperlink r:id="rId30" w:tooltip="Vejrudsigt" w:history="1">
              <w:r w:rsidRPr="004717BA">
                <w:rPr>
                  <w:rFonts w:asciiTheme="minorHAnsi" w:hAnsiTheme="minorHAnsi" w:cs="Arial"/>
                  <w:sz w:val="22"/>
                  <w:szCs w:val="22"/>
                </w:rPr>
                <w:t>vejrudsigter</w:t>
              </w:r>
            </w:hyperlink>
          </w:p>
          <w:p w14:paraId="3882CBCE" w14:textId="77777777" w:rsidR="004206EF" w:rsidRPr="004717BA" w:rsidRDefault="004206EF" w:rsidP="00484CA1">
            <w:pPr>
              <w:numPr>
                <w:ilvl w:val="0"/>
                <w:numId w:val="24"/>
              </w:numPr>
              <w:shd w:val="clear" w:color="auto" w:fill="FFFFFF"/>
              <w:spacing w:before="100" w:beforeAutospacing="1" w:after="24"/>
              <w:ind w:left="384"/>
              <w:rPr>
                <w:rFonts w:asciiTheme="minorHAnsi" w:hAnsiTheme="minorHAnsi" w:cs="Arial"/>
                <w:sz w:val="22"/>
                <w:szCs w:val="22"/>
              </w:rPr>
            </w:pPr>
            <w:r w:rsidRPr="004717BA">
              <w:rPr>
                <w:rFonts w:asciiTheme="minorHAnsi" w:hAnsiTheme="minorHAnsi" w:cs="Arial"/>
                <w:sz w:val="22"/>
                <w:szCs w:val="22"/>
              </w:rPr>
              <w:t>overvågning af </w:t>
            </w:r>
            <w:hyperlink r:id="rId31" w:tooltip="Vejr" w:history="1">
              <w:r w:rsidRPr="004717BA">
                <w:rPr>
                  <w:rFonts w:asciiTheme="minorHAnsi" w:hAnsiTheme="minorHAnsi" w:cs="Arial"/>
                  <w:sz w:val="22"/>
                  <w:szCs w:val="22"/>
                </w:rPr>
                <w:t>vejr</w:t>
              </w:r>
            </w:hyperlink>
            <w:r w:rsidRPr="004717BA">
              <w:rPr>
                <w:rFonts w:asciiTheme="minorHAnsi" w:hAnsiTheme="minorHAnsi" w:cs="Arial"/>
                <w:sz w:val="22"/>
                <w:szCs w:val="22"/>
              </w:rPr>
              <w:t> og </w:t>
            </w:r>
            <w:hyperlink r:id="rId32" w:tooltip="Klima" w:history="1">
              <w:r w:rsidRPr="004717BA">
                <w:rPr>
                  <w:rFonts w:asciiTheme="minorHAnsi" w:hAnsiTheme="minorHAnsi" w:cs="Arial"/>
                  <w:sz w:val="22"/>
                  <w:szCs w:val="22"/>
                </w:rPr>
                <w:t>klima</w:t>
              </w:r>
            </w:hyperlink>
            <w:r w:rsidRPr="004717BA">
              <w:rPr>
                <w:rFonts w:asciiTheme="minorHAnsi" w:hAnsiTheme="minorHAnsi" w:cs="Arial"/>
                <w:sz w:val="22"/>
                <w:szCs w:val="22"/>
              </w:rPr>
              <w:t>, herunder udsendelse af </w:t>
            </w:r>
            <w:hyperlink r:id="rId33" w:tooltip="Vejrmelding (ikke skrevet endnu)" w:history="1">
              <w:r w:rsidRPr="004717BA">
                <w:rPr>
                  <w:rFonts w:asciiTheme="minorHAnsi" w:hAnsiTheme="minorHAnsi" w:cs="Arial"/>
                  <w:sz w:val="22"/>
                  <w:szCs w:val="22"/>
                </w:rPr>
                <w:t>vejrmeldinger</w:t>
              </w:r>
            </w:hyperlink>
            <w:r w:rsidRPr="004717BA">
              <w:rPr>
                <w:rFonts w:asciiTheme="minorHAnsi" w:hAnsiTheme="minorHAnsi" w:cs="Arial"/>
                <w:sz w:val="22"/>
                <w:szCs w:val="22"/>
              </w:rPr>
              <w:t> og miljømæssige forhold i </w:t>
            </w:r>
            <w:hyperlink r:id="rId34" w:tooltip="Jordens atmosfære" w:history="1">
              <w:r w:rsidRPr="004717BA">
                <w:rPr>
                  <w:rFonts w:asciiTheme="minorHAnsi" w:hAnsiTheme="minorHAnsi" w:cs="Arial"/>
                  <w:sz w:val="22"/>
                  <w:szCs w:val="22"/>
                </w:rPr>
                <w:t>atmosfæren</w:t>
              </w:r>
            </w:hyperlink>
          </w:p>
          <w:p w14:paraId="0CD176C7" w14:textId="77777777" w:rsidR="004206EF" w:rsidRPr="004717BA" w:rsidRDefault="004206EF" w:rsidP="00484CA1">
            <w:pPr>
              <w:numPr>
                <w:ilvl w:val="0"/>
                <w:numId w:val="24"/>
              </w:numPr>
              <w:shd w:val="clear" w:color="auto" w:fill="FFFFFF"/>
              <w:spacing w:before="100" w:beforeAutospacing="1" w:after="24"/>
              <w:ind w:left="384"/>
              <w:rPr>
                <w:rFonts w:asciiTheme="minorHAnsi" w:hAnsiTheme="minorHAnsi" w:cs="Arial"/>
                <w:sz w:val="22"/>
                <w:szCs w:val="22"/>
              </w:rPr>
            </w:pPr>
            <w:r w:rsidRPr="004717BA">
              <w:rPr>
                <w:rFonts w:asciiTheme="minorHAnsi" w:hAnsiTheme="minorHAnsi" w:cs="Arial"/>
                <w:sz w:val="22"/>
                <w:szCs w:val="22"/>
              </w:rPr>
              <w:t>indsamling og bearbejdning af meteorologiske, klimatologiske og oceanografiske målinger og af beslægtede geofysiske parametre</w:t>
            </w:r>
          </w:p>
        </w:tc>
      </w:tr>
      <w:tr w:rsidR="004206EF" w:rsidRPr="00914094" w14:paraId="59C2BBEC" w14:textId="77777777" w:rsidTr="00484CA1">
        <w:tc>
          <w:tcPr>
            <w:tcW w:w="3225" w:type="dxa"/>
          </w:tcPr>
          <w:p w14:paraId="0B6C4605"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t xml:space="preserve">Sundhedsberedskabet – Regionen/ Sygehusberedskabet - </w:t>
            </w:r>
          </w:p>
        </w:tc>
        <w:tc>
          <w:tcPr>
            <w:tcW w:w="1648" w:type="dxa"/>
          </w:tcPr>
          <w:p w14:paraId="53C6F78C" w14:textId="77777777" w:rsidR="004206EF" w:rsidRPr="004717BA" w:rsidRDefault="004206EF" w:rsidP="00484CA1">
            <w:pPr>
              <w:spacing w:after="200" w:line="276" w:lineRule="auto"/>
              <w:rPr>
                <w:rFonts w:asciiTheme="minorHAnsi" w:hAnsiTheme="minorHAnsi"/>
                <w:sz w:val="22"/>
                <w:szCs w:val="22"/>
              </w:rPr>
            </w:pPr>
          </w:p>
        </w:tc>
        <w:tc>
          <w:tcPr>
            <w:tcW w:w="4755" w:type="dxa"/>
          </w:tcPr>
          <w:p w14:paraId="13138583" w14:textId="77777777" w:rsidR="004206EF" w:rsidRPr="004717BA" w:rsidRDefault="004206EF" w:rsidP="00484CA1">
            <w:pPr>
              <w:pStyle w:val="Default"/>
              <w:rPr>
                <w:rFonts w:asciiTheme="minorHAnsi" w:hAnsiTheme="minorHAnsi"/>
                <w:color w:val="auto"/>
                <w:sz w:val="22"/>
                <w:szCs w:val="22"/>
              </w:rPr>
            </w:pPr>
            <w:r w:rsidRPr="004717BA">
              <w:rPr>
                <w:rFonts w:asciiTheme="minorHAnsi" w:hAnsiTheme="minorHAnsi"/>
                <w:color w:val="auto"/>
                <w:sz w:val="22"/>
                <w:szCs w:val="22"/>
              </w:rPr>
              <w:t xml:space="preserve">Sundhedsberedskabet skal sikre, at sundhedsvæsenet kan udvide og omstille sin behandlings- og plejekapacitet m.v. ud over det daglige beredskab ved beredskabshændelser fx større ulykker og ekstraordinære hændelser. Sundhedsberedskabet omfatter organisatorisk: </w:t>
            </w:r>
          </w:p>
          <w:p w14:paraId="6EF5A949" w14:textId="77777777" w:rsidR="004206EF" w:rsidRPr="004717BA" w:rsidRDefault="004206EF" w:rsidP="00484CA1">
            <w:pPr>
              <w:pStyle w:val="Default"/>
              <w:spacing w:after="159"/>
              <w:rPr>
                <w:rFonts w:asciiTheme="minorHAnsi" w:hAnsiTheme="minorHAnsi"/>
                <w:color w:val="auto"/>
                <w:sz w:val="22"/>
                <w:szCs w:val="22"/>
              </w:rPr>
            </w:pPr>
            <w:r w:rsidRPr="004717BA">
              <w:rPr>
                <w:rFonts w:asciiTheme="minorHAnsi" w:hAnsiTheme="minorHAnsi"/>
                <w:color w:val="auto"/>
                <w:sz w:val="22"/>
                <w:szCs w:val="22"/>
              </w:rPr>
              <w:t xml:space="preserve">• Sygehusberedskabet, som er beredskabet i det samlede sygehusvæsen herunder private sygehuse, skal ved beredskabshændelser sikre, at der kan ydes syge og tilskadekomne behandling på sygehus. </w:t>
            </w:r>
          </w:p>
          <w:p w14:paraId="616C4649" w14:textId="77777777" w:rsidR="004206EF" w:rsidRPr="004717BA" w:rsidRDefault="004206EF" w:rsidP="00484CA1">
            <w:pPr>
              <w:pStyle w:val="Default"/>
              <w:spacing w:after="159"/>
              <w:rPr>
                <w:rFonts w:asciiTheme="minorHAnsi" w:hAnsiTheme="minorHAnsi"/>
                <w:color w:val="auto"/>
                <w:sz w:val="22"/>
                <w:szCs w:val="22"/>
              </w:rPr>
            </w:pPr>
            <w:r w:rsidRPr="004717BA">
              <w:rPr>
                <w:rFonts w:asciiTheme="minorHAnsi" w:hAnsiTheme="minorHAnsi"/>
                <w:color w:val="auto"/>
                <w:sz w:val="22"/>
                <w:szCs w:val="22"/>
              </w:rPr>
              <w:t xml:space="preserve">• Den </w:t>
            </w:r>
            <w:proofErr w:type="spellStart"/>
            <w:r w:rsidRPr="004717BA">
              <w:rPr>
                <w:rFonts w:asciiTheme="minorHAnsi" w:hAnsiTheme="minorHAnsi"/>
                <w:color w:val="auto"/>
                <w:sz w:val="22"/>
                <w:szCs w:val="22"/>
              </w:rPr>
              <w:t>præhospitale</w:t>
            </w:r>
            <w:proofErr w:type="spellEnd"/>
            <w:r w:rsidRPr="004717BA">
              <w:rPr>
                <w:rFonts w:asciiTheme="minorHAnsi" w:hAnsiTheme="minorHAnsi"/>
                <w:color w:val="auto"/>
                <w:sz w:val="22"/>
                <w:szCs w:val="22"/>
              </w:rPr>
              <w:t xml:space="preserve"> indsats, som er indsatsen inden ankomst til sygehus over for akut syge, tilskadekomne og fødende, samt sygehusberedskabet skal ved beredskabshændelser kunne håndtere og behandle et større antal tilskadekomne eller personer med akut opstået sygdom uden for sygehusene. </w:t>
            </w:r>
          </w:p>
          <w:p w14:paraId="11D14699" w14:textId="77777777" w:rsidR="004206EF" w:rsidRPr="004717BA" w:rsidRDefault="004206EF" w:rsidP="00484CA1">
            <w:pPr>
              <w:pStyle w:val="Default"/>
              <w:spacing w:after="159"/>
              <w:rPr>
                <w:rFonts w:asciiTheme="minorHAnsi" w:hAnsiTheme="minorHAnsi"/>
                <w:color w:val="auto"/>
                <w:sz w:val="22"/>
                <w:szCs w:val="22"/>
              </w:rPr>
            </w:pPr>
            <w:r w:rsidRPr="004717BA">
              <w:rPr>
                <w:rFonts w:asciiTheme="minorHAnsi" w:hAnsiTheme="minorHAnsi"/>
                <w:color w:val="auto"/>
                <w:sz w:val="22"/>
                <w:szCs w:val="22"/>
              </w:rPr>
              <w:t>• Lægemiddelberedskabet, som er beredskabet af lægemidler/antidoter og medicinsk udstyr, skal sikre, at ændrede krav til forbrug, forsyning og distribution, som må forudses ved beredskabshændelser, kan imødekommes.</w:t>
            </w:r>
          </w:p>
          <w:p w14:paraId="248E1A86" w14:textId="77777777" w:rsidR="004206EF" w:rsidRPr="004717BA" w:rsidRDefault="004206EF" w:rsidP="00484CA1">
            <w:pPr>
              <w:pStyle w:val="Default"/>
              <w:spacing w:after="159"/>
              <w:rPr>
                <w:rFonts w:asciiTheme="minorHAnsi" w:hAnsiTheme="minorHAnsi"/>
                <w:color w:val="auto"/>
                <w:sz w:val="22"/>
                <w:szCs w:val="22"/>
              </w:rPr>
            </w:pPr>
            <w:r w:rsidRPr="004717BA">
              <w:rPr>
                <w:rFonts w:asciiTheme="minorHAnsi" w:hAnsiTheme="minorHAnsi"/>
                <w:color w:val="auto"/>
                <w:sz w:val="22"/>
                <w:szCs w:val="22"/>
              </w:rPr>
              <w:t xml:space="preserve">• Beredskabet i den primære sundhedssektor, som er beredskabet i den del af sundhedsvæsenet, som ikke er en del af sygehusberedskabet eller den </w:t>
            </w:r>
            <w:proofErr w:type="spellStart"/>
            <w:r w:rsidRPr="004717BA">
              <w:rPr>
                <w:rFonts w:asciiTheme="minorHAnsi" w:hAnsiTheme="minorHAnsi"/>
                <w:color w:val="auto"/>
                <w:sz w:val="22"/>
                <w:szCs w:val="22"/>
              </w:rPr>
              <w:t>præhospitale</w:t>
            </w:r>
            <w:proofErr w:type="spellEnd"/>
            <w:r w:rsidRPr="004717BA">
              <w:rPr>
                <w:rFonts w:asciiTheme="minorHAnsi" w:hAnsiTheme="minorHAnsi"/>
                <w:color w:val="auto"/>
                <w:sz w:val="22"/>
                <w:szCs w:val="22"/>
              </w:rPr>
              <w:t xml:space="preserve"> indsats, skal ved beredskabshændelser sikre en videreførelse af de daglige opgaver, samt tilpasse sig de ændrede krav, som situationen fordrer, herunder forebyggelses-, behandlings- og omsorgsopgaver. </w:t>
            </w:r>
          </w:p>
          <w:p w14:paraId="7A9C5055" w14:textId="77777777" w:rsidR="004206EF" w:rsidRPr="004717BA" w:rsidRDefault="004206EF" w:rsidP="00484CA1">
            <w:pPr>
              <w:pStyle w:val="Default"/>
              <w:spacing w:after="159"/>
              <w:rPr>
                <w:rFonts w:asciiTheme="minorHAnsi" w:hAnsiTheme="minorHAnsi"/>
                <w:color w:val="auto"/>
                <w:sz w:val="22"/>
                <w:szCs w:val="22"/>
              </w:rPr>
            </w:pPr>
          </w:p>
        </w:tc>
      </w:tr>
      <w:tr w:rsidR="004206EF" w:rsidRPr="00914094" w14:paraId="085D129D" w14:textId="77777777" w:rsidTr="00484CA1">
        <w:tc>
          <w:tcPr>
            <w:tcW w:w="3225" w:type="dxa"/>
          </w:tcPr>
          <w:p w14:paraId="1EB02E12" w14:textId="77777777" w:rsidR="004206EF" w:rsidRPr="004717BA" w:rsidRDefault="004206EF" w:rsidP="00484CA1">
            <w:pPr>
              <w:spacing w:after="200" w:line="276" w:lineRule="auto"/>
              <w:rPr>
                <w:rFonts w:asciiTheme="minorHAnsi" w:hAnsiTheme="minorHAnsi"/>
                <w:sz w:val="22"/>
                <w:szCs w:val="22"/>
              </w:rPr>
            </w:pPr>
            <w:r w:rsidRPr="004717BA">
              <w:rPr>
                <w:rFonts w:asciiTheme="minorHAnsi" w:hAnsiTheme="minorHAnsi"/>
                <w:sz w:val="22"/>
                <w:szCs w:val="22"/>
              </w:rPr>
              <w:lastRenderedPageBreak/>
              <w:t>Hørsholm kommunes sundhedsberedskabsplan</w:t>
            </w:r>
          </w:p>
        </w:tc>
        <w:tc>
          <w:tcPr>
            <w:tcW w:w="1648" w:type="dxa"/>
          </w:tcPr>
          <w:p w14:paraId="67E41A24" w14:textId="77777777" w:rsidR="004206EF" w:rsidRPr="004717BA" w:rsidRDefault="004206EF" w:rsidP="00484CA1">
            <w:pPr>
              <w:spacing w:after="200" w:line="276" w:lineRule="auto"/>
              <w:rPr>
                <w:rFonts w:asciiTheme="minorHAnsi" w:hAnsiTheme="minorHAnsi"/>
                <w:sz w:val="22"/>
                <w:szCs w:val="22"/>
              </w:rPr>
            </w:pPr>
          </w:p>
        </w:tc>
        <w:tc>
          <w:tcPr>
            <w:tcW w:w="4755" w:type="dxa"/>
          </w:tcPr>
          <w:p w14:paraId="34CBBA5C" w14:textId="77777777" w:rsidR="004206EF" w:rsidRPr="004717BA" w:rsidRDefault="004206EF" w:rsidP="00484CA1">
            <w:pPr>
              <w:tabs>
                <w:tab w:val="left" w:pos="4700"/>
              </w:tabs>
              <w:rPr>
                <w:rFonts w:asciiTheme="minorHAnsi" w:hAnsiTheme="minorHAnsi" w:cs="Arial"/>
                <w:sz w:val="22"/>
                <w:szCs w:val="22"/>
              </w:rPr>
            </w:pPr>
            <w:r w:rsidRPr="004717BA">
              <w:rPr>
                <w:rFonts w:asciiTheme="minorHAnsi" w:hAnsiTheme="minorHAnsi" w:cs="Arial"/>
                <w:spacing w:val="-2"/>
                <w:sz w:val="22"/>
                <w:szCs w:val="22"/>
              </w:rPr>
              <w:t xml:space="preserve">Sundhedsberedskabsplanen er en integreret del af Hørsholm kommunes samlede beredskab og har til formål, at beskrive retningslinjer for den indsats, der skal iværksættes ved hændelser og uheld indenfor </w:t>
            </w:r>
            <w:r>
              <w:rPr>
                <w:rFonts w:asciiTheme="minorHAnsi" w:hAnsiTheme="minorHAnsi" w:cs="Arial"/>
                <w:spacing w:val="-2"/>
                <w:sz w:val="22"/>
                <w:szCs w:val="22"/>
              </w:rPr>
              <w:t>Hørsholm</w:t>
            </w:r>
            <w:r w:rsidRPr="004717BA">
              <w:rPr>
                <w:rFonts w:asciiTheme="minorHAnsi" w:hAnsiTheme="minorHAnsi" w:cs="Arial"/>
                <w:spacing w:val="-2"/>
                <w:sz w:val="22"/>
                <w:szCs w:val="22"/>
              </w:rPr>
              <w:t xml:space="preserve"> Kommune - primært vedr. sundhedsberedskabet (</w:t>
            </w:r>
            <w:r w:rsidRPr="004717BA">
              <w:rPr>
                <w:rFonts w:asciiTheme="minorHAnsi" w:hAnsiTheme="minorHAnsi"/>
                <w:sz w:val="22"/>
                <w:szCs w:val="22"/>
              </w:rPr>
              <w:t>den primære sundhedssektor)</w:t>
            </w:r>
            <w:r w:rsidRPr="004717BA">
              <w:rPr>
                <w:rFonts w:asciiTheme="minorHAnsi" w:hAnsiTheme="minorHAnsi" w:cs="Arial"/>
                <w:spacing w:val="-2"/>
                <w:sz w:val="22"/>
                <w:szCs w:val="22"/>
              </w:rPr>
              <w:t>.</w:t>
            </w:r>
            <w:r w:rsidRPr="004717BA">
              <w:rPr>
                <w:rFonts w:asciiTheme="minorHAnsi" w:hAnsiTheme="minorHAnsi" w:cs="Arial"/>
                <w:sz w:val="22"/>
                <w:szCs w:val="22"/>
              </w:rPr>
              <w:t xml:space="preserve"> Sundhedsberedskabsplanen</w:t>
            </w:r>
            <w:r w:rsidRPr="004717BA">
              <w:rPr>
                <w:rFonts w:asciiTheme="minorHAnsi" w:hAnsiTheme="minorHAnsi" w:cs="Arial"/>
                <w:spacing w:val="-2"/>
                <w:sz w:val="22"/>
                <w:szCs w:val="22"/>
              </w:rPr>
              <w:t xml:space="preserve"> skal sikre en effektiv koordinering i en krisesituation herunder give et samlet overblik over tilgængelige ressourcer til brug for en indsats.</w:t>
            </w:r>
          </w:p>
          <w:p w14:paraId="06B928C0" w14:textId="77777777" w:rsidR="004206EF" w:rsidRPr="004717BA" w:rsidRDefault="004206EF" w:rsidP="00484CA1">
            <w:pPr>
              <w:spacing w:after="200" w:line="276" w:lineRule="auto"/>
              <w:rPr>
                <w:rFonts w:asciiTheme="minorHAnsi" w:hAnsiTheme="minorHAnsi"/>
                <w:sz w:val="22"/>
                <w:szCs w:val="22"/>
              </w:rPr>
            </w:pPr>
          </w:p>
        </w:tc>
      </w:tr>
    </w:tbl>
    <w:p w14:paraId="759FC1BC" w14:textId="77777777" w:rsidR="004206EF" w:rsidRPr="004717BA" w:rsidRDefault="004206EF" w:rsidP="004206EF">
      <w:pPr>
        <w:spacing w:after="200" w:line="276" w:lineRule="auto"/>
      </w:pPr>
    </w:p>
    <w:p w14:paraId="526C6AE7" w14:textId="77777777" w:rsidR="002A5D38" w:rsidRDefault="002A5D38"/>
    <w:sectPr w:rsidR="002A5D38" w:rsidSect="004206EF">
      <w:footerReference w:type="default" r:id="rId35"/>
      <w:pgSz w:w="11906" w:h="16838"/>
      <w:pgMar w:top="1418" w:right="1134"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E80A" w14:textId="77777777" w:rsidR="00E27AF9" w:rsidRDefault="00E27AF9">
      <w:pPr>
        <w:spacing w:after="0" w:line="240" w:lineRule="auto"/>
      </w:pPr>
      <w:r>
        <w:separator/>
      </w:r>
    </w:p>
  </w:endnote>
  <w:endnote w:type="continuationSeparator" w:id="0">
    <w:p w14:paraId="01F0BBE3" w14:textId="77777777" w:rsidR="00E27AF9" w:rsidRDefault="00E2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14E7" w14:textId="77777777" w:rsidR="003C4957" w:rsidRPr="00931A67" w:rsidRDefault="003C4957" w:rsidP="00931A67">
    <w:pPr>
      <w:pStyle w:val="Sidefod"/>
      <w:rPr>
        <w:lang w:val="da-DK"/>
      </w:rPr>
    </w:pPr>
    <w:r>
      <w:rPr>
        <w:rFonts w:asciiTheme="minorHAnsi" w:hAnsiTheme="minorHAnsi"/>
        <w:sz w:val="22"/>
        <w:szCs w:val="22"/>
        <w:lang w:val="da-DK"/>
      </w:rPr>
      <w:t xml:space="preserve">Generelle </w:t>
    </w:r>
    <w:r w:rsidRPr="0041366E">
      <w:rPr>
        <w:rFonts w:asciiTheme="minorHAnsi" w:hAnsiTheme="minorHAnsi"/>
        <w:sz w:val="22"/>
        <w:szCs w:val="22"/>
        <w:lang w:val="da-DK"/>
      </w:rPr>
      <w:t xml:space="preserve">Beredskabsplan for </w:t>
    </w:r>
    <w:r>
      <w:rPr>
        <w:rFonts w:asciiTheme="minorHAnsi" w:hAnsiTheme="minorHAnsi"/>
        <w:sz w:val="22"/>
        <w:szCs w:val="22"/>
        <w:lang w:val="da-DK"/>
      </w:rPr>
      <w:t>Hørsholm</w:t>
    </w:r>
    <w:r w:rsidRPr="0041366E">
      <w:rPr>
        <w:rFonts w:asciiTheme="minorHAnsi" w:hAnsiTheme="minorHAnsi"/>
        <w:sz w:val="22"/>
        <w:szCs w:val="22"/>
        <w:lang w:val="da-DK"/>
      </w:rPr>
      <w:t xml:space="preserve"> Kommune - Niveau I</w:t>
    </w:r>
    <w:r w:rsidRPr="00931A67">
      <w:rPr>
        <w:lang w:val="da-DK"/>
      </w:rPr>
      <w:tab/>
    </w:r>
    <w:r w:rsidRPr="00931A67">
      <w:rPr>
        <w:lang w:val="da-DK"/>
      </w:rPr>
      <w:tab/>
    </w:r>
    <w:r>
      <w:rPr>
        <w:rStyle w:val="Sidetal"/>
      </w:rPr>
      <w:fldChar w:fldCharType="begin"/>
    </w:r>
    <w:r w:rsidRPr="00931A67">
      <w:rPr>
        <w:rStyle w:val="Sidetal"/>
        <w:lang w:val="da-DK"/>
      </w:rPr>
      <w:instrText xml:space="preserve"> PAGE </w:instrText>
    </w:r>
    <w:r>
      <w:rPr>
        <w:rStyle w:val="Sidetal"/>
      </w:rPr>
      <w:fldChar w:fldCharType="separate"/>
    </w:r>
    <w:r>
      <w:rPr>
        <w:rStyle w:val="Sidetal"/>
        <w:noProof/>
        <w:lang w:val="da-DK"/>
      </w:rPr>
      <w:t>20</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71E9" w14:textId="77777777" w:rsidR="00E27AF9" w:rsidRDefault="00E27AF9">
      <w:pPr>
        <w:spacing w:after="0" w:line="240" w:lineRule="auto"/>
      </w:pPr>
      <w:r>
        <w:separator/>
      </w:r>
    </w:p>
  </w:footnote>
  <w:footnote w:type="continuationSeparator" w:id="0">
    <w:p w14:paraId="3DE36A1A" w14:textId="77777777" w:rsidR="00E27AF9" w:rsidRDefault="00E27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604"/>
    <w:multiLevelType w:val="hybridMultilevel"/>
    <w:tmpl w:val="412EFC84"/>
    <w:lvl w:ilvl="0" w:tplc="0406000F">
      <w:start w:val="1"/>
      <w:numFmt w:val="decimal"/>
      <w:lvlText w:val="%1."/>
      <w:lvlJc w:val="left"/>
      <w:pPr>
        <w:tabs>
          <w:tab w:val="num" w:pos="720"/>
        </w:tabs>
        <w:ind w:left="720" w:hanging="360"/>
      </w:pPr>
      <w:rPr>
        <w:rFonts w:cs="Times New Roman"/>
      </w:rPr>
    </w:lvl>
    <w:lvl w:ilvl="1" w:tplc="04060019">
      <w:start w:val="1"/>
      <w:numFmt w:val="lowerLetter"/>
      <w:lvlText w:val="%2."/>
      <w:lvlJc w:val="left"/>
      <w:pPr>
        <w:tabs>
          <w:tab w:val="num" w:pos="1440"/>
        </w:tabs>
        <w:ind w:left="1440" w:hanging="360"/>
      </w:pPr>
      <w:rPr>
        <w:rFonts w:cs="Times New Roman"/>
      </w:rPr>
    </w:lvl>
    <w:lvl w:ilvl="2" w:tplc="0406001B">
      <w:start w:val="1"/>
      <w:numFmt w:val="lowerRoman"/>
      <w:lvlText w:val="%3."/>
      <w:lvlJc w:val="right"/>
      <w:pPr>
        <w:tabs>
          <w:tab w:val="num" w:pos="2160"/>
        </w:tabs>
        <w:ind w:left="2160" w:hanging="18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lowerLetter"/>
      <w:lvlText w:val="%5."/>
      <w:lvlJc w:val="left"/>
      <w:pPr>
        <w:tabs>
          <w:tab w:val="num" w:pos="3600"/>
        </w:tabs>
        <w:ind w:left="3600" w:hanging="360"/>
      </w:pPr>
      <w:rPr>
        <w:rFonts w:cs="Times New Roman"/>
      </w:rPr>
    </w:lvl>
    <w:lvl w:ilvl="5" w:tplc="0406001B">
      <w:start w:val="1"/>
      <w:numFmt w:val="lowerRoman"/>
      <w:lvlText w:val="%6."/>
      <w:lvlJc w:val="right"/>
      <w:pPr>
        <w:tabs>
          <w:tab w:val="num" w:pos="4320"/>
        </w:tabs>
        <w:ind w:left="4320" w:hanging="18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lowerLetter"/>
      <w:lvlText w:val="%8."/>
      <w:lvlJc w:val="left"/>
      <w:pPr>
        <w:tabs>
          <w:tab w:val="num" w:pos="5760"/>
        </w:tabs>
        <w:ind w:left="5760" w:hanging="360"/>
      </w:pPr>
      <w:rPr>
        <w:rFonts w:cs="Times New Roman"/>
      </w:rPr>
    </w:lvl>
    <w:lvl w:ilvl="8" w:tplc="0406001B">
      <w:start w:val="1"/>
      <w:numFmt w:val="lowerRoman"/>
      <w:lvlText w:val="%9."/>
      <w:lvlJc w:val="right"/>
      <w:pPr>
        <w:tabs>
          <w:tab w:val="num" w:pos="6480"/>
        </w:tabs>
        <w:ind w:left="6480" w:hanging="180"/>
      </w:pPr>
      <w:rPr>
        <w:rFonts w:cs="Times New Roman"/>
      </w:rPr>
    </w:lvl>
  </w:abstractNum>
  <w:abstractNum w:abstractNumId="1" w15:restartNumberingAfterBreak="0">
    <w:nsid w:val="05E548C5"/>
    <w:multiLevelType w:val="hybridMultilevel"/>
    <w:tmpl w:val="EFE23966"/>
    <w:lvl w:ilvl="0" w:tplc="04060001">
      <w:start w:val="1"/>
      <w:numFmt w:val="bullet"/>
      <w:lvlText w:val=""/>
      <w:lvlJc w:val="left"/>
      <w:pPr>
        <w:tabs>
          <w:tab w:val="num" w:pos="2029"/>
        </w:tabs>
        <w:ind w:left="2029" w:hanging="360"/>
      </w:pPr>
      <w:rPr>
        <w:rFonts w:ascii="Symbol" w:hAnsi="Symbol" w:hint="default"/>
      </w:rPr>
    </w:lvl>
    <w:lvl w:ilvl="1" w:tplc="04060003" w:tentative="1">
      <w:start w:val="1"/>
      <w:numFmt w:val="bullet"/>
      <w:lvlText w:val="o"/>
      <w:lvlJc w:val="left"/>
      <w:pPr>
        <w:tabs>
          <w:tab w:val="num" w:pos="2749"/>
        </w:tabs>
        <w:ind w:left="2749" w:hanging="360"/>
      </w:pPr>
      <w:rPr>
        <w:rFonts w:ascii="Courier New" w:hAnsi="Courier New" w:cs="Courier New" w:hint="default"/>
      </w:rPr>
    </w:lvl>
    <w:lvl w:ilvl="2" w:tplc="04060005" w:tentative="1">
      <w:start w:val="1"/>
      <w:numFmt w:val="bullet"/>
      <w:lvlText w:val=""/>
      <w:lvlJc w:val="left"/>
      <w:pPr>
        <w:tabs>
          <w:tab w:val="num" w:pos="3469"/>
        </w:tabs>
        <w:ind w:left="3469" w:hanging="360"/>
      </w:pPr>
      <w:rPr>
        <w:rFonts w:ascii="Wingdings" w:hAnsi="Wingdings" w:hint="default"/>
      </w:rPr>
    </w:lvl>
    <w:lvl w:ilvl="3" w:tplc="04060001" w:tentative="1">
      <w:start w:val="1"/>
      <w:numFmt w:val="bullet"/>
      <w:lvlText w:val=""/>
      <w:lvlJc w:val="left"/>
      <w:pPr>
        <w:tabs>
          <w:tab w:val="num" w:pos="4189"/>
        </w:tabs>
        <w:ind w:left="4189" w:hanging="360"/>
      </w:pPr>
      <w:rPr>
        <w:rFonts w:ascii="Symbol" w:hAnsi="Symbol" w:hint="default"/>
      </w:rPr>
    </w:lvl>
    <w:lvl w:ilvl="4" w:tplc="04060003" w:tentative="1">
      <w:start w:val="1"/>
      <w:numFmt w:val="bullet"/>
      <w:lvlText w:val="o"/>
      <w:lvlJc w:val="left"/>
      <w:pPr>
        <w:tabs>
          <w:tab w:val="num" w:pos="4909"/>
        </w:tabs>
        <w:ind w:left="4909" w:hanging="360"/>
      </w:pPr>
      <w:rPr>
        <w:rFonts w:ascii="Courier New" w:hAnsi="Courier New" w:cs="Courier New" w:hint="default"/>
      </w:rPr>
    </w:lvl>
    <w:lvl w:ilvl="5" w:tplc="04060005" w:tentative="1">
      <w:start w:val="1"/>
      <w:numFmt w:val="bullet"/>
      <w:lvlText w:val=""/>
      <w:lvlJc w:val="left"/>
      <w:pPr>
        <w:tabs>
          <w:tab w:val="num" w:pos="5629"/>
        </w:tabs>
        <w:ind w:left="5629" w:hanging="360"/>
      </w:pPr>
      <w:rPr>
        <w:rFonts w:ascii="Wingdings" w:hAnsi="Wingdings" w:hint="default"/>
      </w:rPr>
    </w:lvl>
    <w:lvl w:ilvl="6" w:tplc="04060001" w:tentative="1">
      <w:start w:val="1"/>
      <w:numFmt w:val="bullet"/>
      <w:lvlText w:val=""/>
      <w:lvlJc w:val="left"/>
      <w:pPr>
        <w:tabs>
          <w:tab w:val="num" w:pos="6349"/>
        </w:tabs>
        <w:ind w:left="6349" w:hanging="360"/>
      </w:pPr>
      <w:rPr>
        <w:rFonts w:ascii="Symbol" w:hAnsi="Symbol" w:hint="default"/>
      </w:rPr>
    </w:lvl>
    <w:lvl w:ilvl="7" w:tplc="04060003" w:tentative="1">
      <w:start w:val="1"/>
      <w:numFmt w:val="bullet"/>
      <w:lvlText w:val="o"/>
      <w:lvlJc w:val="left"/>
      <w:pPr>
        <w:tabs>
          <w:tab w:val="num" w:pos="7069"/>
        </w:tabs>
        <w:ind w:left="7069" w:hanging="360"/>
      </w:pPr>
      <w:rPr>
        <w:rFonts w:ascii="Courier New" w:hAnsi="Courier New" w:cs="Courier New" w:hint="default"/>
      </w:rPr>
    </w:lvl>
    <w:lvl w:ilvl="8" w:tplc="04060005" w:tentative="1">
      <w:start w:val="1"/>
      <w:numFmt w:val="bullet"/>
      <w:lvlText w:val=""/>
      <w:lvlJc w:val="left"/>
      <w:pPr>
        <w:tabs>
          <w:tab w:val="num" w:pos="7789"/>
        </w:tabs>
        <w:ind w:left="7789" w:hanging="360"/>
      </w:pPr>
      <w:rPr>
        <w:rFonts w:ascii="Wingdings" w:hAnsi="Wingdings" w:hint="default"/>
      </w:rPr>
    </w:lvl>
  </w:abstractNum>
  <w:abstractNum w:abstractNumId="2" w15:restartNumberingAfterBreak="0">
    <w:nsid w:val="0F1C592D"/>
    <w:multiLevelType w:val="hybridMultilevel"/>
    <w:tmpl w:val="B382188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80C421B"/>
    <w:multiLevelType w:val="hybridMultilevel"/>
    <w:tmpl w:val="7004C0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771ED4"/>
    <w:multiLevelType w:val="hybridMultilevel"/>
    <w:tmpl w:val="07EC6BE2"/>
    <w:lvl w:ilvl="0" w:tplc="C8807B1A">
      <w:start w:val="6"/>
      <w:numFmt w:val="bullet"/>
      <w:lvlText w:val="-"/>
      <w:lvlJc w:val="left"/>
      <w:pPr>
        <w:ind w:left="720" w:hanging="360"/>
      </w:pPr>
      <w:rPr>
        <w:rFonts w:ascii="Verdana" w:eastAsia="Times New Roman" w:hAnsi="Verdana" w:cs="Times New Roman"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6C3003"/>
    <w:multiLevelType w:val="hybridMultilevel"/>
    <w:tmpl w:val="2EFE38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5D9313F"/>
    <w:multiLevelType w:val="hybridMultilevel"/>
    <w:tmpl w:val="D70C92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C0274E4"/>
    <w:multiLevelType w:val="hybridMultilevel"/>
    <w:tmpl w:val="330E109A"/>
    <w:lvl w:ilvl="0" w:tplc="8C729024">
      <w:start w:val="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F674FCC"/>
    <w:multiLevelType w:val="hybridMultilevel"/>
    <w:tmpl w:val="F508E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05729F6"/>
    <w:multiLevelType w:val="hybridMultilevel"/>
    <w:tmpl w:val="1FA0AE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1CD38AE"/>
    <w:multiLevelType w:val="hybridMultilevel"/>
    <w:tmpl w:val="38B011B0"/>
    <w:lvl w:ilvl="0" w:tplc="35043C1A">
      <w:start w:val="24"/>
      <w:numFmt w:val="decimal"/>
      <w:lvlText w:val="%1"/>
      <w:lvlJc w:val="left"/>
      <w:pPr>
        <w:ind w:left="417" w:hanging="360"/>
      </w:pPr>
      <w:rPr>
        <w:rFonts w:hint="default"/>
      </w:rPr>
    </w:lvl>
    <w:lvl w:ilvl="1" w:tplc="04060019" w:tentative="1">
      <w:start w:val="1"/>
      <w:numFmt w:val="lowerLetter"/>
      <w:lvlText w:val="%2."/>
      <w:lvlJc w:val="left"/>
      <w:pPr>
        <w:ind w:left="1137" w:hanging="360"/>
      </w:pPr>
    </w:lvl>
    <w:lvl w:ilvl="2" w:tplc="0406001B" w:tentative="1">
      <w:start w:val="1"/>
      <w:numFmt w:val="lowerRoman"/>
      <w:lvlText w:val="%3."/>
      <w:lvlJc w:val="right"/>
      <w:pPr>
        <w:ind w:left="1857" w:hanging="180"/>
      </w:pPr>
    </w:lvl>
    <w:lvl w:ilvl="3" w:tplc="0406000F" w:tentative="1">
      <w:start w:val="1"/>
      <w:numFmt w:val="decimal"/>
      <w:lvlText w:val="%4."/>
      <w:lvlJc w:val="left"/>
      <w:pPr>
        <w:ind w:left="2577" w:hanging="360"/>
      </w:pPr>
    </w:lvl>
    <w:lvl w:ilvl="4" w:tplc="04060019" w:tentative="1">
      <w:start w:val="1"/>
      <w:numFmt w:val="lowerLetter"/>
      <w:lvlText w:val="%5."/>
      <w:lvlJc w:val="left"/>
      <w:pPr>
        <w:ind w:left="3297" w:hanging="360"/>
      </w:pPr>
    </w:lvl>
    <w:lvl w:ilvl="5" w:tplc="0406001B" w:tentative="1">
      <w:start w:val="1"/>
      <w:numFmt w:val="lowerRoman"/>
      <w:lvlText w:val="%6."/>
      <w:lvlJc w:val="right"/>
      <w:pPr>
        <w:ind w:left="4017" w:hanging="180"/>
      </w:pPr>
    </w:lvl>
    <w:lvl w:ilvl="6" w:tplc="0406000F" w:tentative="1">
      <w:start w:val="1"/>
      <w:numFmt w:val="decimal"/>
      <w:lvlText w:val="%7."/>
      <w:lvlJc w:val="left"/>
      <w:pPr>
        <w:ind w:left="4737" w:hanging="360"/>
      </w:pPr>
    </w:lvl>
    <w:lvl w:ilvl="7" w:tplc="04060019" w:tentative="1">
      <w:start w:val="1"/>
      <w:numFmt w:val="lowerLetter"/>
      <w:lvlText w:val="%8."/>
      <w:lvlJc w:val="left"/>
      <w:pPr>
        <w:ind w:left="5457" w:hanging="360"/>
      </w:pPr>
    </w:lvl>
    <w:lvl w:ilvl="8" w:tplc="0406001B" w:tentative="1">
      <w:start w:val="1"/>
      <w:numFmt w:val="lowerRoman"/>
      <w:lvlText w:val="%9."/>
      <w:lvlJc w:val="right"/>
      <w:pPr>
        <w:ind w:left="6177" w:hanging="180"/>
      </w:pPr>
    </w:lvl>
  </w:abstractNum>
  <w:abstractNum w:abstractNumId="11" w15:restartNumberingAfterBreak="0">
    <w:nsid w:val="3D1C20AF"/>
    <w:multiLevelType w:val="hybridMultilevel"/>
    <w:tmpl w:val="1A2E9B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EBB3AD4"/>
    <w:multiLevelType w:val="hybridMultilevel"/>
    <w:tmpl w:val="2D78C6AC"/>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4F165229"/>
    <w:multiLevelType w:val="hybridMultilevel"/>
    <w:tmpl w:val="4AC00C44"/>
    <w:lvl w:ilvl="0" w:tplc="04060005">
      <w:start w:val="1"/>
      <w:numFmt w:val="bullet"/>
      <w:lvlText w:val=""/>
      <w:lvlJc w:val="left"/>
      <w:pPr>
        <w:tabs>
          <w:tab w:val="num" w:pos="720"/>
        </w:tabs>
        <w:ind w:left="720" w:hanging="360"/>
      </w:pPr>
      <w:rPr>
        <w:rFonts w:ascii="Wingdings" w:hAnsi="Wingdings" w:cs="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6716D15"/>
    <w:multiLevelType w:val="hybridMultilevel"/>
    <w:tmpl w:val="3ABA702A"/>
    <w:lvl w:ilvl="0" w:tplc="04060005">
      <w:start w:val="1"/>
      <w:numFmt w:val="bullet"/>
      <w:lvlText w:val=""/>
      <w:lvlJc w:val="left"/>
      <w:pPr>
        <w:tabs>
          <w:tab w:val="num" w:pos="720"/>
        </w:tabs>
        <w:ind w:left="720" w:hanging="360"/>
      </w:pPr>
      <w:rPr>
        <w:rFonts w:ascii="Wingdings" w:hAnsi="Wingdings" w:cs="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5E1F2E"/>
    <w:multiLevelType w:val="singleLevel"/>
    <w:tmpl w:val="0406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689452B9"/>
    <w:multiLevelType w:val="hybridMultilevel"/>
    <w:tmpl w:val="B952F3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B0B41E2"/>
    <w:multiLevelType w:val="hybridMultilevel"/>
    <w:tmpl w:val="774409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07D48C6"/>
    <w:multiLevelType w:val="hybridMultilevel"/>
    <w:tmpl w:val="66D8DE80"/>
    <w:lvl w:ilvl="0" w:tplc="3CB669C0">
      <w:start w:val="1"/>
      <w:numFmt w:val="decimal"/>
      <w:lvlText w:val="%1."/>
      <w:lvlJc w:val="left"/>
      <w:pPr>
        <w:ind w:left="417" w:hanging="360"/>
      </w:pPr>
      <w:rPr>
        <w:rFonts w:hint="default"/>
      </w:rPr>
    </w:lvl>
    <w:lvl w:ilvl="1" w:tplc="04060019" w:tentative="1">
      <w:start w:val="1"/>
      <w:numFmt w:val="lowerLetter"/>
      <w:lvlText w:val="%2."/>
      <w:lvlJc w:val="left"/>
      <w:pPr>
        <w:ind w:left="1137" w:hanging="360"/>
      </w:pPr>
    </w:lvl>
    <w:lvl w:ilvl="2" w:tplc="0406001B" w:tentative="1">
      <w:start w:val="1"/>
      <w:numFmt w:val="lowerRoman"/>
      <w:lvlText w:val="%3."/>
      <w:lvlJc w:val="right"/>
      <w:pPr>
        <w:ind w:left="1857" w:hanging="180"/>
      </w:pPr>
    </w:lvl>
    <w:lvl w:ilvl="3" w:tplc="0406000F" w:tentative="1">
      <w:start w:val="1"/>
      <w:numFmt w:val="decimal"/>
      <w:lvlText w:val="%4."/>
      <w:lvlJc w:val="left"/>
      <w:pPr>
        <w:ind w:left="2577" w:hanging="360"/>
      </w:pPr>
    </w:lvl>
    <w:lvl w:ilvl="4" w:tplc="04060019" w:tentative="1">
      <w:start w:val="1"/>
      <w:numFmt w:val="lowerLetter"/>
      <w:lvlText w:val="%5."/>
      <w:lvlJc w:val="left"/>
      <w:pPr>
        <w:ind w:left="3297" w:hanging="360"/>
      </w:pPr>
    </w:lvl>
    <w:lvl w:ilvl="5" w:tplc="0406001B" w:tentative="1">
      <w:start w:val="1"/>
      <w:numFmt w:val="lowerRoman"/>
      <w:lvlText w:val="%6."/>
      <w:lvlJc w:val="right"/>
      <w:pPr>
        <w:ind w:left="4017" w:hanging="180"/>
      </w:pPr>
    </w:lvl>
    <w:lvl w:ilvl="6" w:tplc="0406000F" w:tentative="1">
      <w:start w:val="1"/>
      <w:numFmt w:val="decimal"/>
      <w:lvlText w:val="%7."/>
      <w:lvlJc w:val="left"/>
      <w:pPr>
        <w:ind w:left="4737" w:hanging="360"/>
      </w:pPr>
    </w:lvl>
    <w:lvl w:ilvl="7" w:tplc="04060019" w:tentative="1">
      <w:start w:val="1"/>
      <w:numFmt w:val="lowerLetter"/>
      <w:lvlText w:val="%8."/>
      <w:lvlJc w:val="left"/>
      <w:pPr>
        <w:ind w:left="5457" w:hanging="360"/>
      </w:pPr>
    </w:lvl>
    <w:lvl w:ilvl="8" w:tplc="0406001B" w:tentative="1">
      <w:start w:val="1"/>
      <w:numFmt w:val="lowerRoman"/>
      <w:lvlText w:val="%9."/>
      <w:lvlJc w:val="right"/>
      <w:pPr>
        <w:ind w:left="6177" w:hanging="180"/>
      </w:pPr>
    </w:lvl>
  </w:abstractNum>
  <w:abstractNum w:abstractNumId="19" w15:restartNumberingAfterBreak="0">
    <w:nsid w:val="714958B0"/>
    <w:multiLevelType w:val="hybridMultilevel"/>
    <w:tmpl w:val="F9DC16D2"/>
    <w:lvl w:ilvl="0" w:tplc="6C848AB0">
      <w:start w:val="2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6073A31"/>
    <w:multiLevelType w:val="hybridMultilevel"/>
    <w:tmpl w:val="9500C392"/>
    <w:lvl w:ilvl="0" w:tplc="04060005">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62822F1"/>
    <w:multiLevelType w:val="multilevel"/>
    <w:tmpl w:val="4D76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D03D8F"/>
    <w:multiLevelType w:val="hybridMultilevel"/>
    <w:tmpl w:val="FFBC966C"/>
    <w:lvl w:ilvl="0" w:tplc="26666FF0">
      <w:start w:val="1"/>
      <w:numFmt w:val="decimal"/>
      <w:lvlText w:val="%1."/>
      <w:lvlJc w:val="left"/>
      <w:pPr>
        <w:tabs>
          <w:tab w:val="num" w:pos="720"/>
        </w:tabs>
        <w:ind w:left="720" w:hanging="360"/>
      </w:pPr>
      <w:rPr>
        <w:rFonts w:ascii="Verdana" w:eastAsia="Times New Roman" w:hAnsi="Verdana" w:cs="Times New Roman"/>
      </w:rPr>
    </w:lvl>
    <w:lvl w:ilvl="1" w:tplc="04060019">
      <w:start w:val="1"/>
      <w:numFmt w:val="lowerLetter"/>
      <w:lvlText w:val="%2."/>
      <w:lvlJc w:val="left"/>
      <w:pPr>
        <w:tabs>
          <w:tab w:val="num" w:pos="1440"/>
        </w:tabs>
        <w:ind w:left="1440" w:hanging="360"/>
      </w:pPr>
      <w:rPr>
        <w:rFonts w:cs="Times New Roman"/>
      </w:rPr>
    </w:lvl>
    <w:lvl w:ilvl="2" w:tplc="0406001B">
      <w:start w:val="1"/>
      <w:numFmt w:val="lowerRoman"/>
      <w:lvlText w:val="%3."/>
      <w:lvlJc w:val="right"/>
      <w:pPr>
        <w:tabs>
          <w:tab w:val="num" w:pos="2160"/>
        </w:tabs>
        <w:ind w:left="2160" w:hanging="18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lowerLetter"/>
      <w:lvlText w:val="%5."/>
      <w:lvlJc w:val="left"/>
      <w:pPr>
        <w:tabs>
          <w:tab w:val="num" w:pos="3600"/>
        </w:tabs>
        <w:ind w:left="3600" w:hanging="360"/>
      </w:pPr>
      <w:rPr>
        <w:rFonts w:cs="Times New Roman"/>
      </w:rPr>
    </w:lvl>
    <w:lvl w:ilvl="5" w:tplc="0406001B">
      <w:start w:val="1"/>
      <w:numFmt w:val="lowerRoman"/>
      <w:lvlText w:val="%6."/>
      <w:lvlJc w:val="right"/>
      <w:pPr>
        <w:tabs>
          <w:tab w:val="num" w:pos="4320"/>
        </w:tabs>
        <w:ind w:left="4320" w:hanging="18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lowerLetter"/>
      <w:lvlText w:val="%8."/>
      <w:lvlJc w:val="left"/>
      <w:pPr>
        <w:tabs>
          <w:tab w:val="num" w:pos="5760"/>
        </w:tabs>
        <w:ind w:left="5760" w:hanging="360"/>
      </w:pPr>
      <w:rPr>
        <w:rFonts w:cs="Times New Roman"/>
      </w:rPr>
    </w:lvl>
    <w:lvl w:ilvl="8" w:tplc="0406001B">
      <w:start w:val="1"/>
      <w:numFmt w:val="lowerRoman"/>
      <w:lvlText w:val="%9."/>
      <w:lvlJc w:val="right"/>
      <w:pPr>
        <w:tabs>
          <w:tab w:val="num" w:pos="6480"/>
        </w:tabs>
        <w:ind w:left="6480" w:hanging="180"/>
      </w:pPr>
      <w:rPr>
        <w:rFonts w:cs="Times New Roman"/>
      </w:rPr>
    </w:lvl>
  </w:abstractNum>
  <w:abstractNum w:abstractNumId="23" w15:restartNumberingAfterBreak="0">
    <w:nsid w:val="7A2C347B"/>
    <w:multiLevelType w:val="hybridMultilevel"/>
    <w:tmpl w:val="3F1A32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AFE439A"/>
    <w:multiLevelType w:val="hybridMultilevel"/>
    <w:tmpl w:val="516CF2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B7A46AE"/>
    <w:multiLevelType w:val="hybridMultilevel"/>
    <w:tmpl w:val="A47479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DF85E36"/>
    <w:multiLevelType w:val="hybridMultilevel"/>
    <w:tmpl w:val="C44895C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FCC7D08"/>
    <w:multiLevelType w:val="hybridMultilevel"/>
    <w:tmpl w:val="F71CA79C"/>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num w:numId="1" w16cid:durableId="1004892181">
    <w:abstractNumId w:val="11"/>
  </w:num>
  <w:num w:numId="2" w16cid:durableId="2035030335">
    <w:abstractNumId w:val="9"/>
  </w:num>
  <w:num w:numId="3" w16cid:durableId="2045859148">
    <w:abstractNumId w:val="26"/>
  </w:num>
  <w:num w:numId="4" w16cid:durableId="806552819">
    <w:abstractNumId w:val="3"/>
  </w:num>
  <w:num w:numId="5" w16cid:durableId="2026711492">
    <w:abstractNumId w:val="25"/>
  </w:num>
  <w:num w:numId="6" w16cid:durableId="1710452777">
    <w:abstractNumId w:val="2"/>
  </w:num>
  <w:num w:numId="7" w16cid:durableId="530533201">
    <w:abstractNumId w:val="23"/>
  </w:num>
  <w:num w:numId="8" w16cid:durableId="985476253">
    <w:abstractNumId w:val="8"/>
  </w:num>
  <w:num w:numId="9" w16cid:durableId="887103695">
    <w:abstractNumId w:val="6"/>
  </w:num>
  <w:num w:numId="10" w16cid:durableId="1584215406">
    <w:abstractNumId w:val="15"/>
  </w:num>
  <w:num w:numId="11" w16cid:durableId="32537430">
    <w:abstractNumId w:val="14"/>
  </w:num>
  <w:num w:numId="12" w16cid:durableId="951784783">
    <w:abstractNumId w:val="27"/>
  </w:num>
  <w:num w:numId="13" w16cid:durableId="167331661">
    <w:abstractNumId w:val="13"/>
  </w:num>
  <w:num w:numId="14" w16cid:durableId="532231943">
    <w:abstractNumId w:val="20"/>
  </w:num>
  <w:num w:numId="15" w16cid:durableId="1844516900">
    <w:abstractNumId w:val="24"/>
  </w:num>
  <w:num w:numId="16" w16cid:durableId="1638337659">
    <w:abstractNumId w:val="4"/>
  </w:num>
  <w:num w:numId="17" w16cid:durableId="2105299822">
    <w:abstractNumId w:val="22"/>
  </w:num>
  <w:num w:numId="18" w16cid:durableId="1019086498">
    <w:abstractNumId w:val="0"/>
  </w:num>
  <w:num w:numId="19" w16cid:durableId="1528329558">
    <w:abstractNumId w:val="5"/>
  </w:num>
  <w:num w:numId="20" w16cid:durableId="327833822">
    <w:abstractNumId w:val="17"/>
  </w:num>
  <w:num w:numId="21" w16cid:durableId="1975402176">
    <w:abstractNumId w:val="1"/>
  </w:num>
  <w:num w:numId="22" w16cid:durableId="833648896">
    <w:abstractNumId w:val="12"/>
  </w:num>
  <w:num w:numId="23" w16cid:durableId="128402327">
    <w:abstractNumId w:val="7"/>
  </w:num>
  <w:num w:numId="24" w16cid:durableId="1543249337">
    <w:abstractNumId w:val="21"/>
  </w:num>
  <w:num w:numId="25" w16cid:durableId="407575833">
    <w:abstractNumId w:val="18"/>
  </w:num>
  <w:num w:numId="26" w16cid:durableId="307243079">
    <w:abstractNumId w:val="10"/>
  </w:num>
  <w:num w:numId="27" w16cid:durableId="1024743470">
    <w:abstractNumId w:val="16"/>
  </w:num>
  <w:num w:numId="28" w16cid:durableId="2025933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38"/>
    <w:rsid w:val="000A1E33"/>
    <w:rsid w:val="002A5D38"/>
    <w:rsid w:val="003C4957"/>
    <w:rsid w:val="004206EF"/>
    <w:rsid w:val="00450B5B"/>
    <w:rsid w:val="00E27A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530C87"/>
  <w15:chartTrackingRefBased/>
  <w15:docId w15:val="{FACAC900-B036-453B-BCE5-4DA90979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206EF"/>
    <w:pPr>
      <w:keepNext/>
      <w:keepLines/>
      <w:spacing w:before="480" w:after="0" w:line="360" w:lineRule="auto"/>
      <w:outlineLvl w:val="0"/>
    </w:pPr>
    <w:rPr>
      <w:rFonts w:eastAsia="MS Gothic" w:cs="Times New Roman"/>
      <w:b/>
      <w:bCs/>
      <w:sz w:val="32"/>
      <w:szCs w:val="28"/>
    </w:rPr>
  </w:style>
  <w:style w:type="paragraph" w:styleId="Overskrift2">
    <w:name w:val="heading 2"/>
    <w:basedOn w:val="Overskrift1"/>
    <w:next w:val="Normal"/>
    <w:link w:val="Overskrift2Tegn"/>
    <w:uiPriority w:val="9"/>
    <w:qFormat/>
    <w:rsid w:val="004206EF"/>
    <w:pPr>
      <w:outlineLvl w:val="1"/>
    </w:pPr>
    <w:rPr>
      <w:sz w:val="24"/>
    </w:rPr>
  </w:style>
  <w:style w:type="paragraph" w:styleId="Overskrift3">
    <w:name w:val="heading 3"/>
    <w:basedOn w:val="Normal"/>
    <w:next w:val="Normal"/>
    <w:link w:val="Overskrift3Tegn"/>
    <w:uiPriority w:val="9"/>
    <w:qFormat/>
    <w:rsid w:val="004206EF"/>
    <w:pPr>
      <w:keepNext/>
      <w:keepLines/>
      <w:spacing w:before="200" w:after="0" w:line="360" w:lineRule="auto"/>
      <w:outlineLvl w:val="2"/>
    </w:pPr>
    <w:rPr>
      <w:rFonts w:ascii="Cambria" w:eastAsia="MS Gothic" w:hAnsi="Cambria" w:cs="Times New Roman"/>
      <w:b/>
      <w:bCs/>
      <w:color w:val="4F81BD"/>
      <w:sz w:val="20"/>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206EF"/>
    <w:rPr>
      <w:rFonts w:eastAsia="MS Gothic" w:cs="Times New Roman"/>
      <w:b/>
      <w:bCs/>
      <w:sz w:val="32"/>
      <w:szCs w:val="28"/>
    </w:rPr>
  </w:style>
  <w:style w:type="character" w:customStyle="1" w:styleId="Overskrift2Tegn">
    <w:name w:val="Overskrift 2 Tegn"/>
    <w:basedOn w:val="Standardskrifttypeiafsnit"/>
    <w:link w:val="Overskrift2"/>
    <w:uiPriority w:val="9"/>
    <w:rsid w:val="004206EF"/>
    <w:rPr>
      <w:rFonts w:eastAsia="MS Gothic" w:cs="Times New Roman"/>
      <w:b/>
      <w:bCs/>
      <w:sz w:val="24"/>
      <w:szCs w:val="28"/>
    </w:rPr>
  </w:style>
  <w:style w:type="character" w:customStyle="1" w:styleId="Overskrift3Tegn">
    <w:name w:val="Overskrift 3 Tegn"/>
    <w:basedOn w:val="Standardskrifttypeiafsnit"/>
    <w:link w:val="Overskrift3"/>
    <w:uiPriority w:val="9"/>
    <w:rsid w:val="004206EF"/>
    <w:rPr>
      <w:rFonts w:ascii="Cambria" w:eastAsia="MS Gothic" w:hAnsi="Cambria" w:cs="Times New Roman"/>
      <w:b/>
      <w:bCs/>
      <w:color w:val="4F81BD"/>
      <w:sz w:val="20"/>
      <w:szCs w:val="24"/>
      <w:lang w:val="en-US"/>
    </w:rPr>
  </w:style>
  <w:style w:type="paragraph" w:customStyle="1" w:styleId="Body1">
    <w:name w:val="Body 1"/>
    <w:rsid w:val="004206EF"/>
    <w:pPr>
      <w:spacing w:after="0" w:line="240" w:lineRule="auto"/>
      <w:outlineLvl w:val="0"/>
    </w:pPr>
    <w:rPr>
      <w:rFonts w:ascii="Times New Roman" w:eastAsia="Arial Unicode MS" w:hAnsi="Times New Roman" w:cs="Times New Roman"/>
      <w:color w:val="000000"/>
      <w:sz w:val="24"/>
      <w:szCs w:val="20"/>
      <w:u w:color="000000"/>
      <w:lang w:eastAsia="da-DK"/>
    </w:rPr>
  </w:style>
  <w:style w:type="paragraph" w:styleId="Markeringsbobletekst">
    <w:name w:val="Balloon Text"/>
    <w:basedOn w:val="Normal"/>
    <w:link w:val="MarkeringsbobletekstTegn"/>
    <w:uiPriority w:val="99"/>
    <w:semiHidden/>
    <w:unhideWhenUsed/>
    <w:rsid w:val="004206EF"/>
    <w:pPr>
      <w:spacing w:after="0" w:line="360" w:lineRule="auto"/>
    </w:pPr>
    <w:rPr>
      <w:rFonts w:ascii="Tahoma" w:eastAsia="Times New Roman" w:hAnsi="Tahoma" w:cs="Tahoma"/>
      <w:sz w:val="16"/>
      <w:szCs w:val="16"/>
      <w:lang w:val="en-US"/>
    </w:rPr>
  </w:style>
  <w:style w:type="character" w:customStyle="1" w:styleId="MarkeringsbobletekstTegn">
    <w:name w:val="Markeringsbobletekst Tegn"/>
    <w:basedOn w:val="Standardskrifttypeiafsnit"/>
    <w:link w:val="Markeringsbobletekst"/>
    <w:uiPriority w:val="99"/>
    <w:semiHidden/>
    <w:rsid w:val="004206EF"/>
    <w:rPr>
      <w:rFonts w:ascii="Tahoma" w:eastAsia="Times New Roman" w:hAnsi="Tahoma" w:cs="Tahoma"/>
      <w:sz w:val="16"/>
      <w:szCs w:val="16"/>
      <w:lang w:val="en-US"/>
    </w:rPr>
  </w:style>
  <w:style w:type="paragraph" w:styleId="Overskrift">
    <w:name w:val="TOC Heading"/>
    <w:basedOn w:val="Overskrift1"/>
    <w:next w:val="Normal"/>
    <w:uiPriority w:val="39"/>
    <w:qFormat/>
    <w:rsid w:val="004206EF"/>
    <w:pPr>
      <w:spacing w:line="276" w:lineRule="auto"/>
      <w:outlineLvl w:val="9"/>
    </w:pPr>
    <w:rPr>
      <w:lang w:eastAsia="da-DK"/>
    </w:rPr>
  </w:style>
  <w:style w:type="paragraph" w:styleId="Indholdsfortegnelse1">
    <w:name w:val="toc 1"/>
    <w:basedOn w:val="Normal"/>
    <w:next w:val="Normal"/>
    <w:autoRedefine/>
    <w:uiPriority w:val="39"/>
    <w:unhideWhenUsed/>
    <w:rsid w:val="004206EF"/>
    <w:pPr>
      <w:spacing w:after="100" w:line="360" w:lineRule="auto"/>
    </w:pPr>
    <w:rPr>
      <w:rFonts w:ascii="Verdana" w:eastAsia="Times New Roman" w:hAnsi="Verdana" w:cs="Times New Roman"/>
      <w:sz w:val="20"/>
      <w:szCs w:val="24"/>
      <w:lang w:val="en-US"/>
    </w:rPr>
  </w:style>
  <w:style w:type="character" w:styleId="Hyperlink">
    <w:name w:val="Hyperlink"/>
    <w:uiPriority w:val="99"/>
    <w:unhideWhenUsed/>
    <w:rsid w:val="004206EF"/>
    <w:rPr>
      <w:color w:val="0000FF"/>
      <w:u w:val="single"/>
    </w:rPr>
  </w:style>
  <w:style w:type="paragraph" w:styleId="Listeafsnit">
    <w:name w:val="List Paragraph"/>
    <w:basedOn w:val="Normal"/>
    <w:uiPriority w:val="99"/>
    <w:qFormat/>
    <w:rsid w:val="004206EF"/>
    <w:pPr>
      <w:spacing w:after="0" w:line="360" w:lineRule="auto"/>
      <w:ind w:left="720"/>
      <w:contextualSpacing/>
    </w:pPr>
    <w:rPr>
      <w:rFonts w:ascii="Verdana" w:eastAsia="Times New Roman" w:hAnsi="Verdana" w:cs="Times New Roman"/>
      <w:sz w:val="20"/>
      <w:szCs w:val="24"/>
      <w:lang w:val="en-US"/>
    </w:rPr>
  </w:style>
  <w:style w:type="paragraph" w:customStyle="1" w:styleId="ImportWordListStyleDefinition1495492344">
    <w:name w:val="Import Word List Style Definition 1495492344"/>
    <w:rsid w:val="004206EF"/>
    <w:pPr>
      <w:tabs>
        <w:tab w:val="num" w:pos="360"/>
      </w:tabs>
      <w:spacing w:after="0" w:line="240" w:lineRule="auto"/>
      <w:ind w:left="360" w:firstLine="360"/>
    </w:pPr>
    <w:rPr>
      <w:rFonts w:ascii="Times New Roman" w:eastAsia="Times New Roman" w:hAnsi="Times New Roman" w:cs="Times New Roman"/>
      <w:sz w:val="20"/>
      <w:szCs w:val="20"/>
      <w:lang w:eastAsia="da-DK"/>
    </w:rPr>
  </w:style>
  <w:style w:type="paragraph" w:customStyle="1" w:styleId="ImportWordListStyleDefinition270475834">
    <w:name w:val="Import Word List Style Definition 270475834"/>
    <w:rsid w:val="004206EF"/>
    <w:pPr>
      <w:tabs>
        <w:tab w:val="num" w:pos="360"/>
      </w:tabs>
      <w:spacing w:after="0" w:line="240" w:lineRule="auto"/>
      <w:ind w:left="360" w:firstLine="360"/>
    </w:pPr>
    <w:rPr>
      <w:rFonts w:ascii="Times New Roman" w:eastAsia="Times New Roman" w:hAnsi="Times New Roman" w:cs="Times New Roman"/>
      <w:sz w:val="20"/>
      <w:szCs w:val="20"/>
      <w:lang w:eastAsia="da-DK"/>
    </w:rPr>
  </w:style>
  <w:style w:type="paragraph" w:styleId="NormalWeb">
    <w:name w:val="Normal (Web)"/>
    <w:basedOn w:val="Normal"/>
    <w:uiPriority w:val="99"/>
    <w:unhideWhenUsed/>
    <w:rsid w:val="004206EF"/>
    <w:pPr>
      <w:spacing w:before="100" w:beforeAutospacing="1" w:after="100" w:afterAutospacing="1" w:line="240" w:lineRule="auto"/>
    </w:pPr>
    <w:rPr>
      <w:rFonts w:ascii="Verdana" w:eastAsia="MS ??" w:hAnsi="Verdana" w:cs="Verdana"/>
      <w:sz w:val="20"/>
      <w:szCs w:val="24"/>
      <w:lang w:eastAsia="da-DK"/>
    </w:rPr>
  </w:style>
  <w:style w:type="paragraph" w:styleId="Indholdsfortegnelse2">
    <w:name w:val="toc 2"/>
    <w:basedOn w:val="Normal"/>
    <w:next w:val="Normal"/>
    <w:autoRedefine/>
    <w:uiPriority w:val="39"/>
    <w:unhideWhenUsed/>
    <w:rsid w:val="004206EF"/>
    <w:pPr>
      <w:spacing w:after="100" w:line="360" w:lineRule="auto"/>
      <w:ind w:left="240"/>
    </w:pPr>
    <w:rPr>
      <w:rFonts w:ascii="Verdana" w:eastAsia="Times New Roman" w:hAnsi="Verdana" w:cs="Times New Roman"/>
      <w:sz w:val="20"/>
      <w:szCs w:val="24"/>
      <w:lang w:val="en-US"/>
    </w:rPr>
  </w:style>
  <w:style w:type="paragraph" w:styleId="Sidehoved">
    <w:name w:val="header"/>
    <w:basedOn w:val="Normal"/>
    <w:link w:val="SidehovedTegn"/>
    <w:uiPriority w:val="99"/>
    <w:unhideWhenUsed/>
    <w:rsid w:val="004206EF"/>
    <w:pPr>
      <w:tabs>
        <w:tab w:val="center" w:pos="4320"/>
        <w:tab w:val="right" w:pos="8640"/>
      </w:tabs>
      <w:spacing w:after="0" w:line="240" w:lineRule="auto"/>
    </w:pPr>
    <w:rPr>
      <w:rFonts w:ascii="Verdana" w:eastAsia="Times New Roman" w:hAnsi="Verdana" w:cs="Times New Roman"/>
      <w:sz w:val="20"/>
      <w:szCs w:val="24"/>
      <w:lang w:val="en-US"/>
    </w:rPr>
  </w:style>
  <w:style w:type="character" w:customStyle="1" w:styleId="SidehovedTegn">
    <w:name w:val="Sidehoved Tegn"/>
    <w:basedOn w:val="Standardskrifttypeiafsnit"/>
    <w:link w:val="Sidehoved"/>
    <w:uiPriority w:val="99"/>
    <w:rsid w:val="004206EF"/>
    <w:rPr>
      <w:rFonts w:ascii="Verdana" w:eastAsia="Times New Roman" w:hAnsi="Verdana" w:cs="Times New Roman"/>
      <w:sz w:val="20"/>
      <w:szCs w:val="24"/>
      <w:lang w:val="en-US"/>
    </w:rPr>
  </w:style>
  <w:style w:type="paragraph" w:styleId="Sidefod">
    <w:name w:val="footer"/>
    <w:basedOn w:val="Normal"/>
    <w:link w:val="SidefodTegn"/>
    <w:uiPriority w:val="99"/>
    <w:unhideWhenUsed/>
    <w:rsid w:val="004206EF"/>
    <w:pPr>
      <w:tabs>
        <w:tab w:val="center" w:pos="4320"/>
        <w:tab w:val="right" w:pos="8640"/>
      </w:tabs>
      <w:spacing w:after="0" w:line="240" w:lineRule="auto"/>
    </w:pPr>
    <w:rPr>
      <w:rFonts w:ascii="Verdana" w:eastAsia="Times New Roman" w:hAnsi="Verdana" w:cs="Times New Roman"/>
      <w:sz w:val="20"/>
      <w:szCs w:val="24"/>
      <w:lang w:val="en-US"/>
    </w:rPr>
  </w:style>
  <w:style w:type="character" w:customStyle="1" w:styleId="SidefodTegn">
    <w:name w:val="Sidefod Tegn"/>
    <w:basedOn w:val="Standardskrifttypeiafsnit"/>
    <w:link w:val="Sidefod"/>
    <w:uiPriority w:val="99"/>
    <w:rsid w:val="004206EF"/>
    <w:rPr>
      <w:rFonts w:ascii="Verdana" w:eastAsia="Times New Roman" w:hAnsi="Verdana" w:cs="Times New Roman"/>
      <w:sz w:val="20"/>
      <w:szCs w:val="24"/>
      <w:lang w:val="en-US"/>
    </w:rPr>
  </w:style>
  <w:style w:type="character" w:styleId="Sidetal">
    <w:name w:val="page number"/>
    <w:basedOn w:val="Standardskrifttypeiafsnit"/>
    <w:uiPriority w:val="99"/>
    <w:semiHidden/>
    <w:unhideWhenUsed/>
    <w:rsid w:val="004206EF"/>
  </w:style>
  <w:style w:type="table" w:styleId="Tabel-Gitter">
    <w:name w:val="Table Grid"/>
    <w:basedOn w:val="Tabel-Normal"/>
    <w:rsid w:val="004206EF"/>
    <w:pPr>
      <w:spacing w:after="0" w:line="240" w:lineRule="auto"/>
    </w:pPr>
    <w:rPr>
      <w:rFonts w:ascii="Cambria" w:eastAsia="MS ??" w:hAnsi="Cambria" w:cs="Cambria"/>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4206EF"/>
    <w:pPr>
      <w:tabs>
        <w:tab w:val="left" w:pos="1134"/>
      </w:tabs>
      <w:spacing w:after="220" w:line="360" w:lineRule="auto"/>
    </w:pPr>
    <w:rPr>
      <w:rFonts w:ascii="Verdana" w:eastAsia="MS ??" w:hAnsi="Verdana" w:cs="Times New Roman"/>
      <w:sz w:val="20"/>
      <w:szCs w:val="20"/>
      <w:lang w:eastAsia="da-DK"/>
    </w:rPr>
  </w:style>
  <w:style w:type="character" w:customStyle="1" w:styleId="BrdtekstTegn">
    <w:name w:val="Brødtekst Tegn"/>
    <w:basedOn w:val="Standardskrifttypeiafsnit"/>
    <w:link w:val="Brdtekst"/>
    <w:rsid w:val="004206EF"/>
    <w:rPr>
      <w:rFonts w:ascii="Verdana" w:eastAsia="MS ??" w:hAnsi="Verdana" w:cs="Times New Roman"/>
      <w:sz w:val="20"/>
      <w:szCs w:val="20"/>
      <w:lang w:eastAsia="da-DK"/>
    </w:rPr>
  </w:style>
  <w:style w:type="character" w:styleId="Fremhv">
    <w:name w:val="Emphasis"/>
    <w:qFormat/>
    <w:rsid w:val="004206EF"/>
    <w:rPr>
      <w:rFonts w:ascii="Verdana" w:hAnsi="Verdana" w:cs="Times New Roman"/>
      <w:i/>
    </w:rPr>
  </w:style>
  <w:style w:type="character" w:customStyle="1" w:styleId="apple-converted-space">
    <w:name w:val="apple-converted-space"/>
    <w:basedOn w:val="Standardskrifttypeiafsnit"/>
    <w:rsid w:val="004206EF"/>
  </w:style>
  <w:style w:type="paragraph" w:customStyle="1" w:styleId="Default">
    <w:name w:val="Default"/>
    <w:rsid w:val="004206EF"/>
    <w:pPr>
      <w:autoSpaceDE w:val="0"/>
      <w:autoSpaceDN w:val="0"/>
      <w:adjustRightInd w:val="0"/>
      <w:spacing w:after="0" w:line="240" w:lineRule="auto"/>
    </w:pPr>
    <w:rPr>
      <w:rFonts w:ascii="Times New Roman" w:eastAsia="Calibri" w:hAnsi="Times New Roman" w:cs="Times New Roman"/>
      <w:color w:val="000000"/>
      <w:sz w:val="24"/>
      <w:szCs w:val="24"/>
      <w:lang w:eastAsia="da-DK"/>
    </w:rPr>
  </w:style>
  <w:style w:type="paragraph" w:styleId="Indholdsfortegnelse3">
    <w:name w:val="toc 3"/>
    <w:basedOn w:val="Normal"/>
    <w:next w:val="Normal"/>
    <w:autoRedefine/>
    <w:uiPriority w:val="39"/>
    <w:unhideWhenUsed/>
    <w:rsid w:val="004206EF"/>
    <w:pPr>
      <w:spacing w:after="100"/>
      <w:ind w:left="440"/>
    </w:pPr>
    <w:rPr>
      <w:rFonts w:eastAsiaTheme="minorEastAsia" w:cs="Times New Roman"/>
      <w:lang w:eastAsia="da-DK"/>
    </w:rPr>
  </w:style>
  <w:style w:type="character" w:styleId="Ulstomtale">
    <w:name w:val="Unresolved Mention"/>
    <w:basedOn w:val="Standardskrifttypeiafsnit"/>
    <w:uiPriority w:val="99"/>
    <w:semiHidden/>
    <w:unhideWhenUsed/>
    <w:rsid w:val="004206EF"/>
    <w:rPr>
      <w:color w:val="605E5C"/>
      <w:shd w:val="clear" w:color="auto" w:fill="E1DFDD"/>
    </w:rPr>
  </w:style>
  <w:style w:type="character" w:styleId="Kommentarhenvisning">
    <w:name w:val="annotation reference"/>
    <w:basedOn w:val="Standardskrifttypeiafsnit"/>
    <w:uiPriority w:val="99"/>
    <w:semiHidden/>
    <w:unhideWhenUsed/>
    <w:rsid w:val="004206EF"/>
    <w:rPr>
      <w:sz w:val="16"/>
      <w:szCs w:val="16"/>
    </w:rPr>
  </w:style>
  <w:style w:type="paragraph" w:styleId="Kommentartekst">
    <w:name w:val="annotation text"/>
    <w:basedOn w:val="Normal"/>
    <w:link w:val="KommentartekstTegn"/>
    <w:uiPriority w:val="99"/>
    <w:semiHidden/>
    <w:unhideWhenUsed/>
    <w:rsid w:val="004206EF"/>
    <w:pPr>
      <w:spacing w:after="0" w:line="240" w:lineRule="auto"/>
    </w:pPr>
    <w:rPr>
      <w:rFonts w:ascii="Verdana" w:eastAsia="Times New Roman" w:hAnsi="Verdana" w:cs="Times New Roman"/>
      <w:sz w:val="20"/>
      <w:szCs w:val="20"/>
      <w:lang w:val="en-US"/>
    </w:rPr>
  </w:style>
  <w:style w:type="character" w:customStyle="1" w:styleId="KommentartekstTegn">
    <w:name w:val="Kommentartekst Tegn"/>
    <w:basedOn w:val="Standardskrifttypeiafsnit"/>
    <w:link w:val="Kommentartekst"/>
    <w:uiPriority w:val="99"/>
    <w:semiHidden/>
    <w:rsid w:val="004206EF"/>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web.acadre.hkntnet.dk/Frontend/WebDAV/WebDAV/t/au.ZacEFcCE_UQYqUXYeYvU086Z3j-wqRsPce15SVoou84.1716828701.ca2fbd9e-ed8d-4af5-8f68-1fcd4f7d25b2/RO/AppData/Local/Microsoft/Windows/INetCache/Content.Outlook/AppData/Local/Microsoft/Windows/Documents%20and%20Settings/gladh/Lokale%20indstillinger/Temp/notes988D85/Logo_farve_tranparent.gif"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mailto:rlj@horsholm.dk" TargetMode="External"/><Relationship Id="rId3" Type="http://schemas.openxmlformats.org/officeDocument/2006/relationships/settings" Target="settings.xml"/><Relationship Id="rId21" Type="http://schemas.openxmlformats.org/officeDocument/2006/relationships/hyperlink" Target="mailto:hkl@horsholm.dk" TargetMode="External"/><Relationship Id="rId34" Type="http://schemas.openxmlformats.org/officeDocument/2006/relationships/hyperlink" Target="https://da.wikipedia.org/wiki/Jordens_atmosf%C3%A6re" TargetMode="Externa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mailto:thr@horsholm.dk" TargetMode="External"/><Relationship Id="rId33" Type="http://schemas.openxmlformats.org/officeDocument/2006/relationships/hyperlink" Target="https://da.wikipedia.org/w/index.php?title=Vejrmelding&amp;action=edit&amp;redlink=1" TargetMode="Externa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hyperlink" Target="mailto:msl@horsholm.dk" TargetMode="External"/><Relationship Id="rId29" Type="http://schemas.openxmlformats.org/officeDocument/2006/relationships/hyperlink" Target="mailto:betjentstuen@horsholm.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hyperlink" Target="mailto:juah@horsholm.dk" TargetMode="External"/><Relationship Id="rId32" Type="http://schemas.openxmlformats.org/officeDocument/2006/relationships/hyperlink" Target="https://da.wikipedia.org/wiki/Klima"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hyperlink" Target="mailto:jde@horsholm.dk" TargetMode="External"/><Relationship Id="rId28" Type="http://schemas.openxmlformats.org/officeDocument/2006/relationships/hyperlink" Target="mailto:jef339@horsholm.dk" TargetMode="External"/><Relationship Id="rId36"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yperlink" Target="https://da.wikipedia.org/wiki/Vej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hyperlink" Target="mailto:mowi@horsholm.dk" TargetMode="External"/><Relationship Id="rId27" Type="http://schemas.openxmlformats.org/officeDocument/2006/relationships/hyperlink" Target="mailto:jde@horsholm.dk" TargetMode="External"/><Relationship Id="rId30" Type="http://schemas.openxmlformats.org/officeDocument/2006/relationships/hyperlink" Target="https://da.wikipedia.org/wiki/Vejrudsigt" TargetMode="External"/><Relationship Id="rId35"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D71900-680B-48BF-A50E-D9CB2D9C5C25}"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da-DK"/>
        </a:p>
      </dgm:t>
    </dgm:pt>
    <dgm:pt modelId="{BE82D4E5-CAEE-451A-8462-855FD452B588}">
      <dgm:prSet phldrT="[Tekst]" custT="1"/>
      <dgm:spPr/>
      <dgm:t>
        <a:bodyPr/>
        <a:lstStyle/>
        <a:p>
          <a:r>
            <a:rPr lang="da-DK" sz="900" b="1"/>
            <a:t>Koordinerende  plan for fortsat drift (Niveau 0)</a:t>
          </a:r>
        </a:p>
      </dgm:t>
    </dgm:pt>
    <dgm:pt modelId="{58C796B8-17C2-48EA-A196-F4CC4AF691B3}" type="parTrans" cxnId="{DE6E20C0-5B1B-49E7-B9CA-448554F0428E}">
      <dgm:prSet/>
      <dgm:spPr/>
      <dgm:t>
        <a:bodyPr/>
        <a:lstStyle/>
        <a:p>
          <a:endParaRPr lang="da-DK"/>
        </a:p>
      </dgm:t>
    </dgm:pt>
    <dgm:pt modelId="{0145A8E4-55B2-4BD3-BCC4-B06CF980228B}" type="sibTrans" cxnId="{DE6E20C0-5B1B-49E7-B9CA-448554F0428E}">
      <dgm:prSet/>
      <dgm:spPr/>
      <dgm:t>
        <a:bodyPr/>
        <a:lstStyle/>
        <a:p>
          <a:endParaRPr lang="da-DK"/>
        </a:p>
      </dgm:t>
    </dgm:pt>
    <dgm:pt modelId="{31CE59DF-3AC0-48BF-B114-99FF7A8A4553}">
      <dgm:prSet phldrT="[Tekst]"/>
      <dgm:spPr/>
      <dgm:t>
        <a:bodyPr/>
        <a:lstStyle/>
        <a:p>
          <a:r>
            <a:rPr lang="da-DK"/>
            <a:t>Niveau I-Beredskabsplan   </a:t>
          </a:r>
        </a:p>
        <a:p>
          <a:r>
            <a:rPr lang="da-DK"/>
            <a:t>Hørsholm Kommune</a:t>
          </a:r>
        </a:p>
      </dgm:t>
    </dgm:pt>
    <dgm:pt modelId="{F836A089-1259-4909-B747-63178E86C110}" type="parTrans" cxnId="{D128C59B-E0EB-4A25-A24E-E53F6DD68F13}">
      <dgm:prSet/>
      <dgm:spPr/>
      <dgm:t>
        <a:bodyPr/>
        <a:lstStyle/>
        <a:p>
          <a:endParaRPr lang="da-DK"/>
        </a:p>
      </dgm:t>
    </dgm:pt>
    <dgm:pt modelId="{7497BA68-6ACB-4E32-AA28-36A79347B50F}" type="sibTrans" cxnId="{D128C59B-E0EB-4A25-A24E-E53F6DD68F13}">
      <dgm:prSet/>
      <dgm:spPr/>
      <dgm:t>
        <a:bodyPr/>
        <a:lstStyle/>
        <a:p>
          <a:endParaRPr lang="da-DK"/>
        </a:p>
      </dgm:t>
    </dgm:pt>
    <dgm:pt modelId="{12D94741-49C6-4E22-8D0F-5F6BE1343B4D}">
      <dgm:prSet phldrT="[Tekst]"/>
      <dgm:spPr/>
      <dgm:t>
        <a:bodyPr/>
        <a:lstStyle/>
        <a:p>
          <a:r>
            <a:rPr lang="da-DK"/>
            <a:t>Niveau I-Beredskabsplan   Fredensborg Kommune</a:t>
          </a:r>
        </a:p>
      </dgm:t>
    </dgm:pt>
    <dgm:pt modelId="{F3E9198C-39A5-4E9F-B1CB-1B233BDF512D}" type="parTrans" cxnId="{489D837E-440F-4431-8C33-40C881E57A79}">
      <dgm:prSet/>
      <dgm:spPr/>
      <dgm:t>
        <a:bodyPr/>
        <a:lstStyle/>
        <a:p>
          <a:endParaRPr lang="da-DK"/>
        </a:p>
      </dgm:t>
    </dgm:pt>
    <dgm:pt modelId="{490A75A5-C3E6-4FB0-A219-CA50E77CD3CD}" type="sibTrans" cxnId="{489D837E-440F-4431-8C33-40C881E57A79}">
      <dgm:prSet/>
      <dgm:spPr/>
      <dgm:t>
        <a:bodyPr/>
        <a:lstStyle/>
        <a:p>
          <a:endParaRPr lang="da-DK"/>
        </a:p>
      </dgm:t>
    </dgm:pt>
    <dgm:pt modelId="{003EA66E-C102-411D-A5AC-EDE040C014A4}">
      <dgm:prSet phldrT="[Tekst]"/>
      <dgm:spPr/>
      <dgm:t>
        <a:bodyPr/>
        <a:lstStyle/>
        <a:p>
          <a:r>
            <a:rPr lang="da-DK"/>
            <a:t>Niveau I-Beredskabsplan   Allerød Kommune</a:t>
          </a:r>
        </a:p>
      </dgm:t>
    </dgm:pt>
    <dgm:pt modelId="{1A36E3D7-7D70-42B9-95BE-3E3CCE672AC9}" type="parTrans" cxnId="{A145EFD6-2438-4086-BA24-9C9D0F31F361}">
      <dgm:prSet/>
      <dgm:spPr/>
      <dgm:t>
        <a:bodyPr/>
        <a:lstStyle/>
        <a:p>
          <a:endParaRPr lang="da-DK"/>
        </a:p>
      </dgm:t>
    </dgm:pt>
    <dgm:pt modelId="{602E84F5-5327-44B2-B482-DD6C1CB4CD63}" type="sibTrans" cxnId="{A145EFD6-2438-4086-BA24-9C9D0F31F361}">
      <dgm:prSet/>
      <dgm:spPr/>
      <dgm:t>
        <a:bodyPr/>
        <a:lstStyle/>
        <a:p>
          <a:endParaRPr lang="da-DK"/>
        </a:p>
      </dgm:t>
    </dgm:pt>
    <dgm:pt modelId="{389E5C3B-BCDA-4802-8F7C-0BA49D39EEC9}">
      <dgm:prSet/>
      <dgm:spPr/>
      <dgm:t>
        <a:bodyPr/>
        <a:lstStyle/>
        <a:p>
          <a:r>
            <a:rPr lang="da-DK"/>
            <a:t>Niveau I-Beredskabsplan   Rudersdal Kommune</a:t>
          </a:r>
        </a:p>
      </dgm:t>
    </dgm:pt>
    <dgm:pt modelId="{CAD9B04A-D555-41CA-8B0F-A3D38098679D}" type="parTrans" cxnId="{468FA791-141F-4EC3-A51D-41F4950ED5C8}">
      <dgm:prSet/>
      <dgm:spPr/>
      <dgm:t>
        <a:bodyPr/>
        <a:lstStyle/>
        <a:p>
          <a:endParaRPr lang="da-DK"/>
        </a:p>
      </dgm:t>
    </dgm:pt>
    <dgm:pt modelId="{B3B4A2A8-8A88-487C-B2C2-707B2676D85D}" type="sibTrans" cxnId="{468FA791-141F-4EC3-A51D-41F4950ED5C8}">
      <dgm:prSet/>
      <dgm:spPr/>
      <dgm:t>
        <a:bodyPr/>
        <a:lstStyle/>
        <a:p>
          <a:endParaRPr lang="da-DK"/>
        </a:p>
      </dgm:t>
    </dgm:pt>
    <dgm:pt modelId="{700384EE-6606-455E-8AC1-452D4B0F6DC7}">
      <dgm:prSet/>
      <dgm:spPr/>
      <dgm:t>
        <a:bodyPr/>
        <a:lstStyle/>
        <a:p>
          <a:r>
            <a:rPr lang="da-DK"/>
            <a:t>Niveau II-Beredskabsplan for  Center for Dagtilbud og skole</a:t>
          </a:r>
        </a:p>
      </dgm:t>
    </dgm:pt>
    <dgm:pt modelId="{5B95EFFA-4146-4DAE-82BD-0C120AB204EA}" type="parTrans" cxnId="{F5F467EE-58E4-4C7C-9018-0EFBFFB73C09}">
      <dgm:prSet/>
      <dgm:spPr/>
      <dgm:t>
        <a:bodyPr/>
        <a:lstStyle/>
        <a:p>
          <a:endParaRPr lang="da-DK"/>
        </a:p>
      </dgm:t>
    </dgm:pt>
    <dgm:pt modelId="{F8C02B6B-FC53-492E-9BC6-DD98AB1CD7E0}" type="sibTrans" cxnId="{F5F467EE-58E4-4C7C-9018-0EFBFFB73C09}">
      <dgm:prSet/>
      <dgm:spPr/>
      <dgm:t>
        <a:bodyPr/>
        <a:lstStyle/>
        <a:p>
          <a:endParaRPr lang="da-DK"/>
        </a:p>
      </dgm:t>
    </dgm:pt>
    <dgm:pt modelId="{6FA1461B-3B7A-49C9-B300-40751F4E5ED1}">
      <dgm:prSet/>
      <dgm:spPr/>
      <dgm:t>
        <a:bodyPr/>
        <a:lstStyle/>
        <a:p>
          <a:r>
            <a:rPr lang="da-DK"/>
            <a:t>Niveau II-Beredskabsplan for  Center for Sundhed og Omsorg</a:t>
          </a:r>
        </a:p>
      </dgm:t>
    </dgm:pt>
    <dgm:pt modelId="{92047250-8D46-48CD-8637-67EB71A7B5F4}" type="parTrans" cxnId="{4F67738A-14AF-4A41-8074-ACBA28587535}">
      <dgm:prSet/>
      <dgm:spPr/>
      <dgm:t>
        <a:bodyPr/>
        <a:lstStyle/>
        <a:p>
          <a:endParaRPr lang="da-DK"/>
        </a:p>
      </dgm:t>
    </dgm:pt>
    <dgm:pt modelId="{47441D31-8C3B-49C1-8196-FE0F42B4960A}" type="sibTrans" cxnId="{4F67738A-14AF-4A41-8074-ACBA28587535}">
      <dgm:prSet/>
      <dgm:spPr/>
      <dgm:t>
        <a:bodyPr/>
        <a:lstStyle/>
        <a:p>
          <a:endParaRPr lang="da-DK"/>
        </a:p>
      </dgm:t>
    </dgm:pt>
    <dgm:pt modelId="{66DA21F0-B775-43EA-993B-94B79391EA28}">
      <dgm:prSet/>
      <dgm:spPr/>
      <dgm:t>
        <a:bodyPr/>
        <a:lstStyle/>
        <a:p>
          <a:r>
            <a:rPr lang="da-DK"/>
            <a:t>Niveau II-Beredskabsplan for de øvrige 7 centre</a:t>
          </a:r>
        </a:p>
      </dgm:t>
    </dgm:pt>
    <dgm:pt modelId="{EF33AEDC-96E9-47D2-9B2F-72B2A8B1AFCA}" type="parTrans" cxnId="{897F46C7-FDC4-42AF-B83F-AE8FA6BC4A62}">
      <dgm:prSet/>
      <dgm:spPr/>
      <dgm:t>
        <a:bodyPr/>
        <a:lstStyle/>
        <a:p>
          <a:endParaRPr lang="da-DK"/>
        </a:p>
      </dgm:t>
    </dgm:pt>
    <dgm:pt modelId="{53BFB19C-CFE6-431C-844C-A7AC90B46ACA}" type="sibTrans" cxnId="{897F46C7-FDC4-42AF-B83F-AE8FA6BC4A62}">
      <dgm:prSet/>
      <dgm:spPr/>
      <dgm:t>
        <a:bodyPr/>
        <a:lstStyle/>
        <a:p>
          <a:endParaRPr lang="da-DK"/>
        </a:p>
      </dgm:t>
    </dgm:pt>
    <dgm:pt modelId="{61BCD6FD-69E0-4A0E-AC09-EE4F485832C3}">
      <dgm:prSet/>
      <dgm:spPr/>
      <dgm:t>
        <a:bodyPr/>
        <a:lstStyle/>
        <a:p>
          <a:r>
            <a:rPr lang="da-DK"/>
            <a:t>Niveau III-Beredskabsplan for  institutioner og skoler</a:t>
          </a:r>
        </a:p>
      </dgm:t>
    </dgm:pt>
    <dgm:pt modelId="{59E468BD-8F82-421A-9B21-E7DFE3949F7C}" type="parTrans" cxnId="{78E43F02-4314-4165-B171-755BC7E13E1B}">
      <dgm:prSet/>
      <dgm:spPr/>
      <dgm:t>
        <a:bodyPr/>
        <a:lstStyle/>
        <a:p>
          <a:endParaRPr lang="da-DK"/>
        </a:p>
      </dgm:t>
    </dgm:pt>
    <dgm:pt modelId="{AD814129-58D5-4CAC-83DD-6089824F0BC3}" type="sibTrans" cxnId="{78E43F02-4314-4165-B171-755BC7E13E1B}">
      <dgm:prSet/>
      <dgm:spPr/>
      <dgm:t>
        <a:bodyPr/>
        <a:lstStyle/>
        <a:p>
          <a:endParaRPr lang="da-DK"/>
        </a:p>
      </dgm:t>
    </dgm:pt>
    <dgm:pt modelId="{3BBA1CBF-6A60-4C55-92B1-EB8F94A44CCB}">
      <dgm:prSet/>
      <dgm:spPr/>
      <dgm:t>
        <a:bodyPr/>
        <a:lstStyle/>
        <a:p>
          <a:r>
            <a:rPr lang="da-DK"/>
            <a:t>Niveau III- Beredskabsplan for plejehjem</a:t>
          </a:r>
        </a:p>
      </dgm:t>
    </dgm:pt>
    <dgm:pt modelId="{EF5334D6-664F-4D1C-B439-8037F298337C}" type="parTrans" cxnId="{6B99D389-AB1F-4B4E-8E0D-3087AD056CDB}">
      <dgm:prSet/>
      <dgm:spPr/>
      <dgm:t>
        <a:bodyPr/>
        <a:lstStyle/>
        <a:p>
          <a:endParaRPr lang="da-DK"/>
        </a:p>
      </dgm:t>
    </dgm:pt>
    <dgm:pt modelId="{99563904-FDE8-4917-B04B-1A99C3BA3643}" type="sibTrans" cxnId="{6B99D389-AB1F-4B4E-8E0D-3087AD056CDB}">
      <dgm:prSet/>
      <dgm:spPr/>
      <dgm:t>
        <a:bodyPr/>
        <a:lstStyle/>
        <a:p>
          <a:endParaRPr lang="da-DK"/>
        </a:p>
      </dgm:t>
    </dgm:pt>
    <dgm:pt modelId="{82ED1397-A9DC-4C4B-BDFC-8E4A26DEAA53}" type="pres">
      <dgm:prSet presAssocID="{B9D71900-680B-48BF-A50E-D9CB2D9C5C25}" presName="hierChild1" presStyleCnt="0">
        <dgm:presLayoutVars>
          <dgm:orgChart val="1"/>
          <dgm:chPref val="1"/>
          <dgm:dir/>
          <dgm:animOne val="branch"/>
          <dgm:animLvl val="lvl"/>
          <dgm:resizeHandles/>
        </dgm:presLayoutVars>
      </dgm:prSet>
      <dgm:spPr/>
    </dgm:pt>
    <dgm:pt modelId="{0CE04276-16E0-4866-80DB-BF61B7F53534}" type="pres">
      <dgm:prSet presAssocID="{BE82D4E5-CAEE-451A-8462-855FD452B588}" presName="hierRoot1" presStyleCnt="0">
        <dgm:presLayoutVars>
          <dgm:hierBranch val="init"/>
        </dgm:presLayoutVars>
      </dgm:prSet>
      <dgm:spPr/>
    </dgm:pt>
    <dgm:pt modelId="{BCE7BC3F-2A85-4935-85EE-CE569DD7038B}" type="pres">
      <dgm:prSet presAssocID="{BE82D4E5-CAEE-451A-8462-855FD452B588}" presName="rootComposite1" presStyleCnt="0"/>
      <dgm:spPr/>
    </dgm:pt>
    <dgm:pt modelId="{667AA90D-8CAF-4D01-88C3-FDE01AC38FEC}" type="pres">
      <dgm:prSet presAssocID="{BE82D4E5-CAEE-451A-8462-855FD452B588}" presName="rootText1" presStyleLbl="node0" presStyleIdx="0" presStyleCnt="1" custScaleX="334284">
        <dgm:presLayoutVars>
          <dgm:chPref val="3"/>
        </dgm:presLayoutVars>
      </dgm:prSet>
      <dgm:spPr/>
    </dgm:pt>
    <dgm:pt modelId="{6FF61064-F91D-4D21-B4F7-AB170D8FE2FA}" type="pres">
      <dgm:prSet presAssocID="{BE82D4E5-CAEE-451A-8462-855FD452B588}" presName="rootConnector1" presStyleLbl="node1" presStyleIdx="0" presStyleCnt="0"/>
      <dgm:spPr/>
    </dgm:pt>
    <dgm:pt modelId="{28B85A85-D2B2-4324-BA88-6EC70A8CFC5D}" type="pres">
      <dgm:prSet presAssocID="{BE82D4E5-CAEE-451A-8462-855FD452B588}" presName="hierChild2" presStyleCnt="0"/>
      <dgm:spPr/>
    </dgm:pt>
    <dgm:pt modelId="{E2FB4924-B51F-432D-A83D-09D43E7F41E8}" type="pres">
      <dgm:prSet presAssocID="{F836A089-1259-4909-B747-63178E86C110}" presName="Name37" presStyleLbl="parChTrans1D2" presStyleIdx="0" presStyleCnt="4"/>
      <dgm:spPr/>
    </dgm:pt>
    <dgm:pt modelId="{9CE1DE3F-662E-4F81-A1B4-284D16EF43E2}" type="pres">
      <dgm:prSet presAssocID="{31CE59DF-3AC0-48BF-B114-99FF7A8A4553}" presName="hierRoot2" presStyleCnt="0">
        <dgm:presLayoutVars>
          <dgm:hierBranch val="init"/>
        </dgm:presLayoutVars>
      </dgm:prSet>
      <dgm:spPr/>
    </dgm:pt>
    <dgm:pt modelId="{90DF12DA-6354-4BE8-B077-41F0CD4322D2}" type="pres">
      <dgm:prSet presAssocID="{31CE59DF-3AC0-48BF-B114-99FF7A8A4553}" presName="rootComposite" presStyleCnt="0"/>
      <dgm:spPr/>
    </dgm:pt>
    <dgm:pt modelId="{B18CE00D-E0F6-4179-B822-C7E51358CE8B}" type="pres">
      <dgm:prSet presAssocID="{31CE59DF-3AC0-48BF-B114-99FF7A8A4553}" presName="rootText" presStyleLbl="node2" presStyleIdx="0" presStyleCnt="4">
        <dgm:presLayoutVars>
          <dgm:chPref val="3"/>
        </dgm:presLayoutVars>
      </dgm:prSet>
      <dgm:spPr/>
    </dgm:pt>
    <dgm:pt modelId="{B2551DCB-D1C8-496A-A782-E3848EA2F18D}" type="pres">
      <dgm:prSet presAssocID="{31CE59DF-3AC0-48BF-B114-99FF7A8A4553}" presName="rootConnector" presStyleLbl="node2" presStyleIdx="0" presStyleCnt="4"/>
      <dgm:spPr/>
    </dgm:pt>
    <dgm:pt modelId="{979AB108-9A24-4A73-A72F-74B54AB166A5}" type="pres">
      <dgm:prSet presAssocID="{31CE59DF-3AC0-48BF-B114-99FF7A8A4553}" presName="hierChild4" presStyleCnt="0"/>
      <dgm:spPr/>
    </dgm:pt>
    <dgm:pt modelId="{4C6D3B0A-6134-4E01-B388-A5730722F43B}" type="pres">
      <dgm:prSet presAssocID="{5B95EFFA-4146-4DAE-82BD-0C120AB204EA}" presName="Name37" presStyleLbl="parChTrans1D3" presStyleIdx="0" presStyleCnt="3"/>
      <dgm:spPr/>
    </dgm:pt>
    <dgm:pt modelId="{92801A45-8434-4319-86E5-D26D4B296224}" type="pres">
      <dgm:prSet presAssocID="{700384EE-6606-455E-8AC1-452D4B0F6DC7}" presName="hierRoot2" presStyleCnt="0">
        <dgm:presLayoutVars>
          <dgm:hierBranch val="init"/>
        </dgm:presLayoutVars>
      </dgm:prSet>
      <dgm:spPr/>
    </dgm:pt>
    <dgm:pt modelId="{7ADE7373-F2B7-427A-AD93-0654A61660B8}" type="pres">
      <dgm:prSet presAssocID="{700384EE-6606-455E-8AC1-452D4B0F6DC7}" presName="rootComposite" presStyleCnt="0"/>
      <dgm:spPr/>
    </dgm:pt>
    <dgm:pt modelId="{FFC15648-A39E-4FF0-926F-164997A4E8CB}" type="pres">
      <dgm:prSet presAssocID="{700384EE-6606-455E-8AC1-452D4B0F6DC7}" presName="rootText" presStyleLbl="node3" presStyleIdx="0" presStyleCnt="3">
        <dgm:presLayoutVars>
          <dgm:chPref val="3"/>
        </dgm:presLayoutVars>
      </dgm:prSet>
      <dgm:spPr/>
    </dgm:pt>
    <dgm:pt modelId="{92496889-A31E-47C4-B665-57514289FABB}" type="pres">
      <dgm:prSet presAssocID="{700384EE-6606-455E-8AC1-452D4B0F6DC7}" presName="rootConnector" presStyleLbl="node3" presStyleIdx="0" presStyleCnt="3"/>
      <dgm:spPr/>
    </dgm:pt>
    <dgm:pt modelId="{5467393E-2236-4409-8480-A79564FA7172}" type="pres">
      <dgm:prSet presAssocID="{700384EE-6606-455E-8AC1-452D4B0F6DC7}" presName="hierChild4" presStyleCnt="0"/>
      <dgm:spPr/>
    </dgm:pt>
    <dgm:pt modelId="{71423D7C-AE32-485F-86DA-E84B31C1689C}" type="pres">
      <dgm:prSet presAssocID="{59E468BD-8F82-421A-9B21-E7DFE3949F7C}" presName="Name37" presStyleLbl="parChTrans1D4" presStyleIdx="0" presStyleCnt="2"/>
      <dgm:spPr/>
    </dgm:pt>
    <dgm:pt modelId="{BE3C4E93-63DA-46E9-A620-37E8A32ED7AD}" type="pres">
      <dgm:prSet presAssocID="{61BCD6FD-69E0-4A0E-AC09-EE4F485832C3}" presName="hierRoot2" presStyleCnt="0">
        <dgm:presLayoutVars>
          <dgm:hierBranch val="init"/>
        </dgm:presLayoutVars>
      </dgm:prSet>
      <dgm:spPr/>
    </dgm:pt>
    <dgm:pt modelId="{C17E9C5C-C383-4B56-B145-626EF9C6E043}" type="pres">
      <dgm:prSet presAssocID="{61BCD6FD-69E0-4A0E-AC09-EE4F485832C3}" presName="rootComposite" presStyleCnt="0"/>
      <dgm:spPr/>
    </dgm:pt>
    <dgm:pt modelId="{DDD610E5-54E4-4E5D-9DA9-15DC6526B998}" type="pres">
      <dgm:prSet presAssocID="{61BCD6FD-69E0-4A0E-AC09-EE4F485832C3}" presName="rootText" presStyleLbl="node4" presStyleIdx="0" presStyleCnt="2">
        <dgm:presLayoutVars>
          <dgm:chPref val="3"/>
        </dgm:presLayoutVars>
      </dgm:prSet>
      <dgm:spPr/>
    </dgm:pt>
    <dgm:pt modelId="{4D3BB339-9D21-47EC-9D3A-D3AE64023CA1}" type="pres">
      <dgm:prSet presAssocID="{61BCD6FD-69E0-4A0E-AC09-EE4F485832C3}" presName="rootConnector" presStyleLbl="node4" presStyleIdx="0" presStyleCnt="2"/>
      <dgm:spPr/>
    </dgm:pt>
    <dgm:pt modelId="{270E5B99-2E3A-4D92-8989-402EA1C47C17}" type="pres">
      <dgm:prSet presAssocID="{61BCD6FD-69E0-4A0E-AC09-EE4F485832C3}" presName="hierChild4" presStyleCnt="0"/>
      <dgm:spPr/>
    </dgm:pt>
    <dgm:pt modelId="{878FDDD6-A932-44F1-9012-2D0EB5F829E4}" type="pres">
      <dgm:prSet presAssocID="{61BCD6FD-69E0-4A0E-AC09-EE4F485832C3}" presName="hierChild5" presStyleCnt="0"/>
      <dgm:spPr/>
    </dgm:pt>
    <dgm:pt modelId="{3ACC8D49-165C-4F3B-A218-52E5922BBB82}" type="pres">
      <dgm:prSet presAssocID="{700384EE-6606-455E-8AC1-452D4B0F6DC7}" presName="hierChild5" presStyleCnt="0"/>
      <dgm:spPr/>
    </dgm:pt>
    <dgm:pt modelId="{BC238944-D70A-4176-9921-2C7686592830}" type="pres">
      <dgm:prSet presAssocID="{92047250-8D46-48CD-8637-67EB71A7B5F4}" presName="Name37" presStyleLbl="parChTrans1D3" presStyleIdx="1" presStyleCnt="3"/>
      <dgm:spPr/>
    </dgm:pt>
    <dgm:pt modelId="{8E7C3C27-CC33-4698-A2E3-59AF26FFCF57}" type="pres">
      <dgm:prSet presAssocID="{6FA1461B-3B7A-49C9-B300-40751F4E5ED1}" presName="hierRoot2" presStyleCnt="0">
        <dgm:presLayoutVars>
          <dgm:hierBranch val="init"/>
        </dgm:presLayoutVars>
      </dgm:prSet>
      <dgm:spPr/>
    </dgm:pt>
    <dgm:pt modelId="{90538D04-CB71-4FE6-A7CD-04919AA82410}" type="pres">
      <dgm:prSet presAssocID="{6FA1461B-3B7A-49C9-B300-40751F4E5ED1}" presName="rootComposite" presStyleCnt="0"/>
      <dgm:spPr/>
    </dgm:pt>
    <dgm:pt modelId="{A02DFAE3-7946-47C1-AA2E-10BA6E2ED03F}" type="pres">
      <dgm:prSet presAssocID="{6FA1461B-3B7A-49C9-B300-40751F4E5ED1}" presName="rootText" presStyleLbl="node3" presStyleIdx="1" presStyleCnt="3">
        <dgm:presLayoutVars>
          <dgm:chPref val="3"/>
        </dgm:presLayoutVars>
      </dgm:prSet>
      <dgm:spPr/>
    </dgm:pt>
    <dgm:pt modelId="{DFD9C41E-1BD4-4386-86E2-0A076AA814E8}" type="pres">
      <dgm:prSet presAssocID="{6FA1461B-3B7A-49C9-B300-40751F4E5ED1}" presName="rootConnector" presStyleLbl="node3" presStyleIdx="1" presStyleCnt="3"/>
      <dgm:spPr/>
    </dgm:pt>
    <dgm:pt modelId="{18F18627-B0CF-4638-A62F-122F70AA41BE}" type="pres">
      <dgm:prSet presAssocID="{6FA1461B-3B7A-49C9-B300-40751F4E5ED1}" presName="hierChild4" presStyleCnt="0"/>
      <dgm:spPr/>
    </dgm:pt>
    <dgm:pt modelId="{45054ECB-1025-44BE-8C81-EAA3838402CE}" type="pres">
      <dgm:prSet presAssocID="{EF5334D6-664F-4D1C-B439-8037F298337C}" presName="Name37" presStyleLbl="parChTrans1D4" presStyleIdx="1" presStyleCnt="2"/>
      <dgm:spPr/>
    </dgm:pt>
    <dgm:pt modelId="{E3301FD5-4C7D-4B3B-A498-D0CC8414F706}" type="pres">
      <dgm:prSet presAssocID="{3BBA1CBF-6A60-4C55-92B1-EB8F94A44CCB}" presName="hierRoot2" presStyleCnt="0">
        <dgm:presLayoutVars>
          <dgm:hierBranch val="init"/>
        </dgm:presLayoutVars>
      </dgm:prSet>
      <dgm:spPr/>
    </dgm:pt>
    <dgm:pt modelId="{8CBB5839-6095-4222-BB21-CAC60DF2C5FB}" type="pres">
      <dgm:prSet presAssocID="{3BBA1CBF-6A60-4C55-92B1-EB8F94A44CCB}" presName="rootComposite" presStyleCnt="0"/>
      <dgm:spPr/>
    </dgm:pt>
    <dgm:pt modelId="{45DE4570-09CD-41B6-8BA6-3E9190EB9CAF}" type="pres">
      <dgm:prSet presAssocID="{3BBA1CBF-6A60-4C55-92B1-EB8F94A44CCB}" presName="rootText" presStyleLbl="node4" presStyleIdx="1" presStyleCnt="2">
        <dgm:presLayoutVars>
          <dgm:chPref val="3"/>
        </dgm:presLayoutVars>
      </dgm:prSet>
      <dgm:spPr/>
    </dgm:pt>
    <dgm:pt modelId="{7F024C2A-B1A2-4512-90CE-1039E1FF1BAB}" type="pres">
      <dgm:prSet presAssocID="{3BBA1CBF-6A60-4C55-92B1-EB8F94A44CCB}" presName="rootConnector" presStyleLbl="node4" presStyleIdx="1" presStyleCnt="2"/>
      <dgm:spPr/>
    </dgm:pt>
    <dgm:pt modelId="{3ECCF6E3-5D09-4DD1-9694-C962F4D692E9}" type="pres">
      <dgm:prSet presAssocID="{3BBA1CBF-6A60-4C55-92B1-EB8F94A44CCB}" presName="hierChild4" presStyleCnt="0"/>
      <dgm:spPr/>
    </dgm:pt>
    <dgm:pt modelId="{816EC764-096F-4E67-BAB7-1BC78FFE6CA7}" type="pres">
      <dgm:prSet presAssocID="{3BBA1CBF-6A60-4C55-92B1-EB8F94A44CCB}" presName="hierChild5" presStyleCnt="0"/>
      <dgm:spPr/>
    </dgm:pt>
    <dgm:pt modelId="{A06EF3F7-0882-48E9-BF53-0EECA91BA455}" type="pres">
      <dgm:prSet presAssocID="{6FA1461B-3B7A-49C9-B300-40751F4E5ED1}" presName="hierChild5" presStyleCnt="0"/>
      <dgm:spPr/>
    </dgm:pt>
    <dgm:pt modelId="{7B8D29AA-9029-48EA-BB10-1A1EEB98B236}" type="pres">
      <dgm:prSet presAssocID="{EF33AEDC-96E9-47D2-9B2F-72B2A8B1AFCA}" presName="Name37" presStyleLbl="parChTrans1D3" presStyleIdx="2" presStyleCnt="3"/>
      <dgm:spPr/>
    </dgm:pt>
    <dgm:pt modelId="{0BBC7D66-AE2E-4304-B082-AF46AD5723D5}" type="pres">
      <dgm:prSet presAssocID="{66DA21F0-B775-43EA-993B-94B79391EA28}" presName="hierRoot2" presStyleCnt="0">
        <dgm:presLayoutVars>
          <dgm:hierBranch val="init"/>
        </dgm:presLayoutVars>
      </dgm:prSet>
      <dgm:spPr/>
    </dgm:pt>
    <dgm:pt modelId="{7B63383A-CF72-4C77-95ED-021E887DA644}" type="pres">
      <dgm:prSet presAssocID="{66DA21F0-B775-43EA-993B-94B79391EA28}" presName="rootComposite" presStyleCnt="0"/>
      <dgm:spPr/>
    </dgm:pt>
    <dgm:pt modelId="{227296B9-A208-4DA5-95DB-9CC2143E30AB}" type="pres">
      <dgm:prSet presAssocID="{66DA21F0-B775-43EA-993B-94B79391EA28}" presName="rootText" presStyleLbl="node3" presStyleIdx="2" presStyleCnt="3">
        <dgm:presLayoutVars>
          <dgm:chPref val="3"/>
        </dgm:presLayoutVars>
      </dgm:prSet>
      <dgm:spPr/>
    </dgm:pt>
    <dgm:pt modelId="{B3E3AD5F-7112-46DE-80DA-D37F49FA64AE}" type="pres">
      <dgm:prSet presAssocID="{66DA21F0-B775-43EA-993B-94B79391EA28}" presName="rootConnector" presStyleLbl="node3" presStyleIdx="2" presStyleCnt="3"/>
      <dgm:spPr/>
    </dgm:pt>
    <dgm:pt modelId="{E7A1BF3D-C4B4-4218-AA2E-1F598B0500AA}" type="pres">
      <dgm:prSet presAssocID="{66DA21F0-B775-43EA-993B-94B79391EA28}" presName="hierChild4" presStyleCnt="0"/>
      <dgm:spPr/>
    </dgm:pt>
    <dgm:pt modelId="{2221B693-0BA9-480C-9F7A-FECBBD668C0F}" type="pres">
      <dgm:prSet presAssocID="{66DA21F0-B775-43EA-993B-94B79391EA28}" presName="hierChild5" presStyleCnt="0"/>
      <dgm:spPr/>
    </dgm:pt>
    <dgm:pt modelId="{4FFCA149-D344-4106-81DB-8A12AB121963}" type="pres">
      <dgm:prSet presAssocID="{31CE59DF-3AC0-48BF-B114-99FF7A8A4553}" presName="hierChild5" presStyleCnt="0"/>
      <dgm:spPr/>
    </dgm:pt>
    <dgm:pt modelId="{679AA402-A83E-47A8-9D8E-FDDF922811BD}" type="pres">
      <dgm:prSet presAssocID="{F3E9198C-39A5-4E9F-B1CB-1B233BDF512D}" presName="Name37" presStyleLbl="parChTrans1D2" presStyleIdx="1" presStyleCnt="4"/>
      <dgm:spPr/>
    </dgm:pt>
    <dgm:pt modelId="{0663E31C-9F05-46B5-82E8-EC00D33B5B51}" type="pres">
      <dgm:prSet presAssocID="{12D94741-49C6-4E22-8D0F-5F6BE1343B4D}" presName="hierRoot2" presStyleCnt="0">
        <dgm:presLayoutVars>
          <dgm:hierBranch val="init"/>
        </dgm:presLayoutVars>
      </dgm:prSet>
      <dgm:spPr/>
    </dgm:pt>
    <dgm:pt modelId="{C6F1756C-92F3-4DD9-B707-1AC840D5F2DB}" type="pres">
      <dgm:prSet presAssocID="{12D94741-49C6-4E22-8D0F-5F6BE1343B4D}" presName="rootComposite" presStyleCnt="0"/>
      <dgm:spPr/>
    </dgm:pt>
    <dgm:pt modelId="{ED454BD6-FA0C-4729-A7E0-3A492BC0B9DC}" type="pres">
      <dgm:prSet presAssocID="{12D94741-49C6-4E22-8D0F-5F6BE1343B4D}" presName="rootText" presStyleLbl="node2" presStyleIdx="1" presStyleCnt="4">
        <dgm:presLayoutVars>
          <dgm:chPref val="3"/>
        </dgm:presLayoutVars>
      </dgm:prSet>
      <dgm:spPr/>
    </dgm:pt>
    <dgm:pt modelId="{427C18DA-0E31-4A38-93FA-F5D818E878CE}" type="pres">
      <dgm:prSet presAssocID="{12D94741-49C6-4E22-8D0F-5F6BE1343B4D}" presName="rootConnector" presStyleLbl="node2" presStyleIdx="1" presStyleCnt="4"/>
      <dgm:spPr/>
    </dgm:pt>
    <dgm:pt modelId="{A5906C42-0431-4030-BB6F-CB0640C07DA1}" type="pres">
      <dgm:prSet presAssocID="{12D94741-49C6-4E22-8D0F-5F6BE1343B4D}" presName="hierChild4" presStyleCnt="0"/>
      <dgm:spPr/>
    </dgm:pt>
    <dgm:pt modelId="{A04A2861-633E-4B28-A451-CFE8DF9888F0}" type="pres">
      <dgm:prSet presAssocID="{12D94741-49C6-4E22-8D0F-5F6BE1343B4D}" presName="hierChild5" presStyleCnt="0"/>
      <dgm:spPr/>
    </dgm:pt>
    <dgm:pt modelId="{DE7B47A9-DEF6-4665-A543-367AB17EEB4A}" type="pres">
      <dgm:prSet presAssocID="{1A36E3D7-7D70-42B9-95BE-3E3CCE672AC9}" presName="Name37" presStyleLbl="parChTrans1D2" presStyleIdx="2" presStyleCnt="4"/>
      <dgm:spPr/>
    </dgm:pt>
    <dgm:pt modelId="{9F46ADF5-A01D-4C01-9D84-4CFE6DCDEDAB}" type="pres">
      <dgm:prSet presAssocID="{003EA66E-C102-411D-A5AC-EDE040C014A4}" presName="hierRoot2" presStyleCnt="0">
        <dgm:presLayoutVars>
          <dgm:hierBranch val="init"/>
        </dgm:presLayoutVars>
      </dgm:prSet>
      <dgm:spPr/>
    </dgm:pt>
    <dgm:pt modelId="{C9C72EDC-779D-483D-A160-4C9EDF07D10C}" type="pres">
      <dgm:prSet presAssocID="{003EA66E-C102-411D-A5AC-EDE040C014A4}" presName="rootComposite" presStyleCnt="0"/>
      <dgm:spPr/>
    </dgm:pt>
    <dgm:pt modelId="{9EB76206-A67F-4B2E-8CB7-DF3D435B7DFE}" type="pres">
      <dgm:prSet presAssocID="{003EA66E-C102-411D-A5AC-EDE040C014A4}" presName="rootText" presStyleLbl="node2" presStyleIdx="2" presStyleCnt="4">
        <dgm:presLayoutVars>
          <dgm:chPref val="3"/>
        </dgm:presLayoutVars>
      </dgm:prSet>
      <dgm:spPr/>
    </dgm:pt>
    <dgm:pt modelId="{31875BF2-893E-4100-8884-4911DCC6689F}" type="pres">
      <dgm:prSet presAssocID="{003EA66E-C102-411D-A5AC-EDE040C014A4}" presName="rootConnector" presStyleLbl="node2" presStyleIdx="2" presStyleCnt="4"/>
      <dgm:spPr/>
    </dgm:pt>
    <dgm:pt modelId="{AC699A80-7EB4-40E6-AE96-BA138C3C5244}" type="pres">
      <dgm:prSet presAssocID="{003EA66E-C102-411D-A5AC-EDE040C014A4}" presName="hierChild4" presStyleCnt="0"/>
      <dgm:spPr/>
    </dgm:pt>
    <dgm:pt modelId="{6730AD82-352C-4631-8C23-072DA8B742EF}" type="pres">
      <dgm:prSet presAssocID="{003EA66E-C102-411D-A5AC-EDE040C014A4}" presName="hierChild5" presStyleCnt="0"/>
      <dgm:spPr/>
    </dgm:pt>
    <dgm:pt modelId="{F10B48FB-5050-40F8-90DA-1AD62937971F}" type="pres">
      <dgm:prSet presAssocID="{CAD9B04A-D555-41CA-8B0F-A3D38098679D}" presName="Name37" presStyleLbl="parChTrans1D2" presStyleIdx="3" presStyleCnt="4"/>
      <dgm:spPr/>
    </dgm:pt>
    <dgm:pt modelId="{B10B1C96-D16C-45F3-931A-C43EBAAEA566}" type="pres">
      <dgm:prSet presAssocID="{389E5C3B-BCDA-4802-8F7C-0BA49D39EEC9}" presName="hierRoot2" presStyleCnt="0">
        <dgm:presLayoutVars>
          <dgm:hierBranch val="init"/>
        </dgm:presLayoutVars>
      </dgm:prSet>
      <dgm:spPr/>
    </dgm:pt>
    <dgm:pt modelId="{2582AB32-6CC6-4187-AEFA-61611178EDCF}" type="pres">
      <dgm:prSet presAssocID="{389E5C3B-BCDA-4802-8F7C-0BA49D39EEC9}" presName="rootComposite" presStyleCnt="0"/>
      <dgm:spPr/>
    </dgm:pt>
    <dgm:pt modelId="{C0D46001-1955-4A5D-95E3-BCEBFA78C543}" type="pres">
      <dgm:prSet presAssocID="{389E5C3B-BCDA-4802-8F7C-0BA49D39EEC9}" presName="rootText" presStyleLbl="node2" presStyleIdx="3" presStyleCnt="4">
        <dgm:presLayoutVars>
          <dgm:chPref val="3"/>
        </dgm:presLayoutVars>
      </dgm:prSet>
      <dgm:spPr/>
    </dgm:pt>
    <dgm:pt modelId="{57BF0ABF-075E-41C2-97EC-132985EE0762}" type="pres">
      <dgm:prSet presAssocID="{389E5C3B-BCDA-4802-8F7C-0BA49D39EEC9}" presName="rootConnector" presStyleLbl="node2" presStyleIdx="3" presStyleCnt="4"/>
      <dgm:spPr/>
    </dgm:pt>
    <dgm:pt modelId="{33FDFF82-FE67-4815-98E3-B399F3AFD24A}" type="pres">
      <dgm:prSet presAssocID="{389E5C3B-BCDA-4802-8F7C-0BA49D39EEC9}" presName="hierChild4" presStyleCnt="0"/>
      <dgm:spPr/>
    </dgm:pt>
    <dgm:pt modelId="{3CBD6357-C677-42E5-9AA1-5AF47D20B04F}" type="pres">
      <dgm:prSet presAssocID="{389E5C3B-BCDA-4802-8F7C-0BA49D39EEC9}" presName="hierChild5" presStyleCnt="0"/>
      <dgm:spPr/>
    </dgm:pt>
    <dgm:pt modelId="{9C2E696E-47F6-42CA-97C6-32522EBC3FCC}" type="pres">
      <dgm:prSet presAssocID="{BE82D4E5-CAEE-451A-8462-855FD452B588}" presName="hierChild3" presStyleCnt="0"/>
      <dgm:spPr/>
    </dgm:pt>
  </dgm:ptLst>
  <dgm:cxnLst>
    <dgm:cxn modelId="{78E43F02-4314-4165-B171-755BC7E13E1B}" srcId="{700384EE-6606-455E-8AC1-452D4B0F6DC7}" destId="{61BCD6FD-69E0-4A0E-AC09-EE4F485832C3}" srcOrd="0" destOrd="0" parTransId="{59E468BD-8F82-421A-9B21-E7DFE3949F7C}" sibTransId="{AD814129-58D5-4CAC-83DD-6089824F0BC3}"/>
    <dgm:cxn modelId="{589BEC0C-5231-4DC2-B842-7F06FF873C92}" type="presOf" srcId="{EF5334D6-664F-4D1C-B439-8037F298337C}" destId="{45054ECB-1025-44BE-8C81-EAA3838402CE}" srcOrd="0" destOrd="0" presId="urn:microsoft.com/office/officeart/2005/8/layout/orgChart1"/>
    <dgm:cxn modelId="{EA289115-E270-4E27-BFFE-FFFCA86647BC}" type="presOf" srcId="{700384EE-6606-455E-8AC1-452D4B0F6DC7}" destId="{FFC15648-A39E-4FF0-926F-164997A4E8CB}" srcOrd="0" destOrd="0" presId="urn:microsoft.com/office/officeart/2005/8/layout/orgChart1"/>
    <dgm:cxn modelId="{9C841319-C442-422D-A71B-1154B3F163E9}" type="presOf" srcId="{BE82D4E5-CAEE-451A-8462-855FD452B588}" destId="{6FF61064-F91D-4D21-B4F7-AB170D8FE2FA}" srcOrd="1" destOrd="0" presId="urn:microsoft.com/office/officeart/2005/8/layout/orgChart1"/>
    <dgm:cxn modelId="{54AE8B1C-97F6-44DC-9B3B-2F159913306C}" type="presOf" srcId="{92047250-8D46-48CD-8637-67EB71A7B5F4}" destId="{BC238944-D70A-4176-9921-2C7686592830}" srcOrd="0" destOrd="0" presId="urn:microsoft.com/office/officeart/2005/8/layout/orgChart1"/>
    <dgm:cxn modelId="{C60F101D-4C8B-4313-B7AD-4FC763D9F2D8}" type="presOf" srcId="{B9D71900-680B-48BF-A50E-D9CB2D9C5C25}" destId="{82ED1397-A9DC-4C4B-BDFC-8E4A26DEAA53}" srcOrd="0" destOrd="0" presId="urn:microsoft.com/office/officeart/2005/8/layout/orgChart1"/>
    <dgm:cxn modelId="{CF8B8E21-6486-4037-8BD3-1A0C85DA74BB}" type="presOf" srcId="{66DA21F0-B775-43EA-993B-94B79391EA28}" destId="{227296B9-A208-4DA5-95DB-9CC2143E30AB}" srcOrd="0" destOrd="0" presId="urn:microsoft.com/office/officeart/2005/8/layout/orgChart1"/>
    <dgm:cxn modelId="{A64AA624-8D4D-4DD6-9A35-414E7FA6881A}" type="presOf" srcId="{003EA66E-C102-411D-A5AC-EDE040C014A4}" destId="{9EB76206-A67F-4B2E-8CB7-DF3D435B7DFE}" srcOrd="0" destOrd="0" presId="urn:microsoft.com/office/officeart/2005/8/layout/orgChart1"/>
    <dgm:cxn modelId="{8BD8142A-270E-40D8-8F0F-DE8F38D9E42E}" type="presOf" srcId="{6FA1461B-3B7A-49C9-B300-40751F4E5ED1}" destId="{A02DFAE3-7946-47C1-AA2E-10BA6E2ED03F}" srcOrd="0" destOrd="0" presId="urn:microsoft.com/office/officeart/2005/8/layout/orgChart1"/>
    <dgm:cxn modelId="{13A3CA37-139B-4FAC-8E13-3B274868987E}" type="presOf" srcId="{1A36E3D7-7D70-42B9-95BE-3E3CCE672AC9}" destId="{DE7B47A9-DEF6-4665-A543-367AB17EEB4A}" srcOrd="0" destOrd="0" presId="urn:microsoft.com/office/officeart/2005/8/layout/orgChart1"/>
    <dgm:cxn modelId="{82454F3C-881E-42F0-AF91-D8A2531453D5}" type="presOf" srcId="{61BCD6FD-69E0-4A0E-AC09-EE4F485832C3}" destId="{DDD610E5-54E4-4E5D-9DA9-15DC6526B998}" srcOrd="0" destOrd="0" presId="urn:microsoft.com/office/officeart/2005/8/layout/orgChart1"/>
    <dgm:cxn modelId="{4D1F233F-1FC2-4300-BF16-07B980CB759B}" type="presOf" srcId="{31CE59DF-3AC0-48BF-B114-99FF7A8A4553}" destId="{B18CE00D-E0F6-4179-B822-C7E51358CE8B}" srcOrd="0" destOrd="0" presId="urn:microsoft.com/office/officeart/2005/8/layout/orgChart1"/>
    <dgm:cxn modelId="{C4DEEB5D-BB14-430B-982D-EBF36A1A8A38}" type="presOf" srcId="{31CE59DF-3AC0-48BF-B114-99FF7A8A4553}" destId="{B2551DCB-D1C8-496A-A782-E3848EA2F18D}" srcOrd="1" destOrd="0" presId="urn:microsoft.com/office/officeart/2005/8/layout/orgChart1"/>
    <dgm:cxn modelId="{5B184341-A8AE-43B5-B783-0E78B7DA556C}" type="presOf" srcId="{389E5C3B-BCDA-4802-8F7C-0BA49D39EEC9}" destId="{C0D46001-1955-4A5D-95E3-BCEBFA78C543}" srcOrd="0" destOrd="0" presId="urn:microsoft.com/office/officeart/2005/8/layout/orgChart1"/>
    <dgm:cxn modelId="{D8712649-D7A9-421C-95B4-ED72BBDB8F95}" type="presOf" srcId="{6FA1461B-3B7A-49C9-B300-40751F4E5ED1}" destId="{DFD9C41E-1BD4-4386-86E2-0A076AA814E8}" srcOrd="1" destOrd="0" presId="urn:microsoft.com/office/officeart/2005/8/layout/orgChart1"/>
    <dgm:cxn modelId="{3BDA386A-AE3F-4824-973F-C4A1CB4841CF}" type="presOf" srcId="{12D94741-49C6-4E22-8D0F-5F6BE1343B4D}" destId="{ED454BD6-FA0C-4729-A7E0-3A492BC0B9DC}" srcOrd="0" destOrd="0" presId="urn:microsoft.com/office/officeart/2005/8/layout/orgChart1"/>
    <dgm:cxn modelId="{74DBA54A-6310-4E15-A112-45232773CA9F}" type="presOf" srcId="{EF33AEDC-96E9-47D2-9B2F-72B2A8B1AFCA}" destId="{7B8D29AA-9029-48EA-BB10-1A1EEB98B236}" srcOrd="0" destOrd="0" presId="urn:microsoft.com/office/officeart/2005/8/layout/orgChart1"/>
    <dgm:cxn modelId="{384EBF4F-B1E4-4240-B0B5-A94D78E445EF}" type="presOf" srcId="{700384EE-6606-455E-8AC1-452D4B0F6DC7}" destId="{92496889-A31E-47C4-B665-57514289FABB}" srcOrd="1" destOrd="0" presId="urn:microsoft.com/office/officeart/2005/8/layout/orgChart1"/>
    <dgm:cxn modelId="{E4262270-9ECF-49A9-89C1-8088C81A8262}" type="presOf" srcId="{3BBA1CBF-6A60-4C55-92B1-EB8F94A44CCB}" destId="{7F024C2A-B1A2-4512-90CE-1039E1FF1BAB}" srcOrd="1" destOrd="0" presId="urn:microsoft.com/office/officeart/2005/8/layout/orgChart1"/>
    <dgm:cxn modelId="{E3AF8171-D45E-4EE4-8A6F-9C17315773FD}" type="presOf" srcId="{66DA21F0-B775-43EA-993B-94B79391EA28}" destId="{B3E3AD5F-7112-46DE-80DA-D37F49FA64AE}" srcOrd="1" destOrd="0" presId="urn:microsoft.com/office/officeart/2005/8/layout/orgChart1"/>
    <dgm:cxn modelId="{9E337F52-B419-44C2-B86D-4192320B6BE4}" type="presOf" srcId="{3BBA1CBF-6A60-4C55-92B1-EB8F94A44CCB}" destId="{45DE4570-09CD-41B6-8BA6-3E9190EB9CAF}" srcOrd="0" destOrd="0" presId="urn:microsoft.com/office/officeart/2005/8/layout/orgChart1"/>
    <dgm:cxn modelId="{C4EFD856-014F-4F97-8FC9-81C6D100B0BF}" type="presOf" srcId="{BE82D4E5-CAEE-451A-8462-855FD452B588}" destId="{667AA90D-8CAF-4D01-88C3-FDE01AC38FEC}" srcOrd="0" destOrd="0" presId="urn:microsoft.com/office/officeart/2005/8/layout/orgChart1"/>
    <dgm:cxn modelId="{B6767E7B-E9AF-4828-867E-C8ED39F879EE}" type="presOf" srcId="{5B95EFFA-4146-4DAE-82BD-0C120AB204EA}" destId="{4C6D3B0A-6134-4E01-B388-A5730722F43B}" srcOrd="0" destOrd="0" presId="urn:microsoft.com/office/officeart/2005/8/layout/orgChart1"/>
    <dgm:cxn modelId="{489D837E-440F-4431-8C33-40C881E57A79}" srcId="{BE82D4E5-CAEE-451A-8462-855FD452B588}" destId="{12D94741-49C6-4E22-8D0F-5F6BE1343B4D}" srcOrd="1" destOrd="0" parTransId="{F3E9198C-39A5-4E9F-B1CB-1B233BDF512D}" sibTransId="{490A75A5-C3E6-4FB0-A219-CA50E77CD3CD}"/>
    <dgm:cxn modelId="{3FE03181-3E8E-458E-9495-0C74CF9B7509}" type="presOf" srcId="{59E468BD-8F82-421A-9B21-E7DFE3949F7C}" destId="{71423D7C-AE32-485F-86DA-E84B31C1689C}" srcOrd="0" destOrd="0" presId="urn:microsoft.com/office/officeart/2005/8/layout/orgChart1"/>
    <dgm:cxn modelId="{6B99D389-AB1F-4B4E-8E0D-3087AD056CDB}" srcId="{6FA1461B-3B7A-49C9-B300-40751F4E5ED1}" destId="{3BBA1CBF-6A60-4C55-92B1-EB8F94A44CCB}" srcOrd="0" destOrd="0" parTransId="{EF5334D6-664F-4D1C-B439-8037F298337C}" sibTransId="{99563904-FDE8-4917-B04B-1A99C3BA3643}"/>
    <dgm:cxn modelId="{4F67738A-14AF-4A41-8074-ACBA28587535}" srcId="{31CE59DF-3AC0-48BF-B114-99FF7A8A4553}" destId="{6FA1461B-3B7A-49C9-B300-40751F4E5ED1}" srcOrd="1" destOrd="0" parTransId="{92047250-8D46-48CD-8637-67EB71A7B5F4}" sibTransId="{47441D31-8C3B-49C1-8196-FE0F42B4960A}"/>
    <dgm:cxn modelId="{9BA46591-3A17-4106-986F-D38524F21BD5}" type="presOf" srcId="{F3E9198C-39A5-4E9F-B1CB-1B233BDF512D}" destId="{679AA402-A83E-47A8-9D8E-FDDF922811BD}" srcOrd="0" destOrd="0" presId="urn:microsoft.com/office/officeart/2005/8/layout/orgChart1"/>
    <dgm:cxn modelId="{468FA791-141F-4EC3-A51D-41F4950ED5C8}" srcId="{BE82D4E5-CAEE-451A-8462-855FD452B588}" destId="{389E5C3B-BCDA-4802-8F7C-0BA49D39EEC9}" srcOrd="3" destOrd="0" parTransId="{CAD9B04A-D555-41CA-8B0F-A3D38098679D}" sibTransId="{B3B4A2A8-8A88-487C-B2C2-707B2676D85D}"/>
    <dgm:cxn modelId="{D128C59B-E0EB-4A25-A24E-E53F6DD68F13}" srcId="{BE82D4E5-CAEE-451A-8462-855FD452B588}" destId="{31CE59DF-3AC0-48BF-B114-99FF7A8A4553}" srcOrd="0" destOrd="0" parTransId="{F836A089-1259-4909-B747-63178E86C110}" sibTransId="{7497BA68-6ACB-4E32-AA28-36A79347B50F}"/>
    <dgm:cxn modelId="{B35AC4A0-1857-453B-B56E-525F58AB3BF0}" type="presOf" srcId="{61BCD6FD-69E0-4A0E-AC09-EE4F485832C3}" destId="{4D3BB339-9D21-47EC-9D3A-D3AE64023CA1}" srcOrd="1" destOrd="0" presId="urn:microsoft.com/office/officeart/2005/8/layout/orgChart1"/>
    <dgm:cxn modelId="{45A17CA8-55F3-43AB-81B4-556357C9FC20}" type="presOf" srcId="{389E5C3B-BCDA-4802-8F7C-0BA49D39EEC9}" destId="{57BF0ABF-075E-41C2-97EC-132985EE0762}" srcOrd="1" destOrd="0" presId="urn:microsoft.com/office/officeart/2005/8/layout/orgChart1"/>
    <dgm:cxn modelId="{ADEFAAB4-3A38-43D9-A9A0-D71F99DD37A7}" type="presOf" srcId="{F836A089-1259-4909-B747-63178E86C110}" destId="{E2FB4924-B51F-432D-A83D-09D43E7F41E8}" srcOrd="0" destOrd="0" presId="urn:microsoft.com/office/officeart/2005/8/layout/orgChart1"/>
    <dgm:cxn modelId="{DE6E20C0-5B1B-49E7-B9CA-448554F0428E}" srcId="{B9D71900-680B-48BF-A50E-D9CB2D9C5C25}" destId="{BE82D4E5-CAEE-451A-8462-855FD452B588}" srcOrd="0" destOrd="0" parTransId="{58C796B8-17C2-48EA-A196-F4CC4AF691B3}" sibTransId="{0145A8E4-55B2-4BD3-BCC4-B06CF980228B}"/>
    <dgm:cxn modelId="{897F46C7-FDC4-42AF-B83F-AE8FA6BC4A62}" srcId="{31CE59DF-3AC0-48BF-B114-99FF7A8A4553}" destId="{66DA21F0-B775-43EA-993B-94B79391EA28}" srcOrd="2" destOrd="0" parTransId="{EF33AEDC-96E9-47D2-9B2F-72B2A8B1AFCA}" sibTransId="{53BFB19C-CFE6-431C-844C-A7AC90B46ACA}"/>
    <dgm:cxn modelId="{411DF3C9-EC91-4BA2-84A9-92C7F8B27739}" type="presOf" srcId="{12D94741-49C6-4E22-8D0F-5F6BE1343B4D}" destId="{427C18DA-0E31-4A38-93FA-F5D818E878CE}" srcOrd="1" destOrd="0" presId="urn:microsoft.com/office/officeart/2005/8/layout/orgChart1"/>
    <dgm:cxn modelId="{A145EFD6-2438-4086-BA24-9C9D0F31F361}" srcId="{BE82D4E5-CAEE-451A-8462-855FD452B588}" destId="{003EA66E-C102-411D-A5AC-EDE040C014A4}" srcOrd="2" destOrd="0" parTransId="{1A36E3D7-7D70-42B9-95BE-3E3CCE672AC9}" sibTransId="{602E84F5-5327-44B2-B482-DD6C1CB4CD63}"/>
    <dgm:cxn modelId="{8C9242E1-601B-4A48-A04F-F99EA70A7F7E}" type="presOf" srcId="{003EA66E-C102-411D-A5AC-EDE040C014A4}" destId="{31875BF2-893E-4100-8884-4911DCC6689F}" srcOrd="1" destOrd="0" presId="urn:microsoft.com/office/officeart/2005/8/layout/orgChart1"/>
    <dgm:cxn modelId="{F5F467EE-58E4-4C7C-9018-0EFBFFB73C09}" srcId="{31CE59DF-3AC0-48BF-B114-99FF7A8A4553}" destId="{700384EE-6606-455E-8AC1-452D4B0F6DC7}" srcOrd="0" destOrd="0" parTransId="{5B95EFFA-4146-4DAE-82BD-0C120AB204EA}" sibTransId="{F8C02B6B-FC53-492E-9BC6-DD98AB1CD7E0}"/>
    <dgm:cxn modelId="{11AC7CEF-6442-4C25-9197-BCE142AC4ACB}" type="presOf" srcId="{CAD9B04A-D555-41CA-8B0F-A3D38098679D}" destId="{F10B48FB-5050-40F8-90DA-1AD62937971F}" srcOrd="0" destOrd="0" presId="urn:microsoft.com/office/officeart/2005/8/layout/orgChart1"/>
    <dgm:cxn modelId="{47EDB59F-EF7D-4547-9825-1CE3636A2676}" type="presParOf" srcId="{82ED1397-A9DC-4C4B-BDFC-8E4A26DEAA53}" destId="{0CE04276-16E0-4866-80DB-BF61B7F53534}" srcOrd="0" destOrd="0" presId="urn:microsoft.com/office/officeart/2005/8/layout/orgChart1"/>
    <dgm:cxn modelId="{65AD7A26-9C2D-4B6F-907B-C433E6788766}" type="presParOf" srcId="{0CE04276-16E0-4866-80DB-BF61B7F53534}" destId="{BCE7BC3F-2A85-4935-85EE-CE569DD7038B}" srcOrd="0" destOrd="0" presId="urn:microsoft.com/office/officeart/2005/8/layout/orgChart1"/>
    <dgm:cxn modelId="{ACCC4C2B-11B9-4E90-9823-E699418F591F}" type="presParOf" srcId="{BCE7BC3F-2A85-4935-85EE-CE569DD7038B}" destId="{667AA90D-8CAF-4D01-88C3-FDE01AC38FEC}" srcOrd="0" destOrd="0" presId="urn:microsoft.com/office/officeart/2005/8/layout/orgChart1"/>
    <dgm:cxn modelId="{F50759B1-9B4E-4270-B9D8-25536BC5F0D6}" type="presParOf" srcId="{BCE7BC3F-2A85-4935-85EE-CE569DD7038B}" destId="{6FF61064-F91D-4D21-B4F7-AB170D8FE2FA}" srcOrd="1" destOrd="0" presId="urn:microsoft.com/office/officeart/2005/8/layout/orgChart1"/>
    <dgm:cxn modelId="{B34E308A-3F59-4A15-9E9B-A55E2025C448}" type="presParOf" srcId="{0CE04276-16E0-4866-80DB-BF61B7F53534}" destId="{28B85A85-D2B2-4324-BA88-6EC70A8CFC5D}" srcOrd="1" destOrd="0" presId="urn:microsoft.com/office/officeart/2005/8/layout/orgChart1"/>
    <dgm:cxn modelId="{319685AF-CBC2-4E51-9C0A-7F5B10F2732E}" type="presParOf" srcId="{28B85A85-D2B2-4324-BA88-6EC70A8CFC5D}" destId="{E2FB4924-B51F-432D-A83D-09D43E7F41E8}" srcOrd="0" destOrd="0" presId="urn:microsoft.com/office/officeart/2005/8/layout/orgChart1"/>
    <dgm:cxn modelId="{511B8025-A941-48C9-9D0D-71433FE59ACC}" type="presParOf" srcId="{28B85A85-D2B2-4324-BA88-6EC70A8CFC5D}" destId="{9CE1DE3F-662E-4F81-A1B4-284D16EF43E2}" srcOrd="1" destOrd="0" presId="urn:microsoft.com/office/officeart/2005/8/layout/orgChart1"/>
    <dgm:cxn modelId="{567DAC00-9C6D-44F5-ADE1-2039FF9E9A10}" type="presParOf" srcId="{9CE1DE3F-662E-4F81-A1B4-284D16EF43E2}" destId="{90DF12DA-6354-4BE8-B077-41F0CD4322D2}" srcOrd="0" destOrd="0" presId="urn:microsoft.com/office/officeart/2005/8/layout/orgChart1"/>
    <dgm:cxn modelId="{5DB25DE7-C129-4236-A3E5-67C7B67CC380}" type="presParOf" srcId="{90DF12DA-6354-4BE8-B077-41F0CD4322D2}" destId="{B18CE00D-E0F6-4179-B822-C7E51358CE8B}" srcOrd="0" destOrd="0" presId="urn:microsoft.com/office/officeart/2005/8/layout/orgChart1"/>
    <dgm:cxn modelId="{8BCEA12E-5982-462F-8B77-432BC14963F6}" type="presParOf" srcId="{90DF12DA-6354-4BE8-B077-41F0CD4322D2}" destId="{B2551DCB-D1C8-496A-A782-E3848EA2F18D}" srcOrd="1" destOrd="0" presId="urn:microsoft.com/office/officeart/2005/8/layout/orgChart1"/>
    <dgm:cxn modelId="{F17C5A19-4DDC-40B4-8E26-0A907D879859}" type="presParOf" srcId="{9CE1DE3F-662E-4F81-A1B4-284D16EF43E2}" destId="{979AB108-9A24-4A73-A72F-74B54AB166A5}" srcOrd="1" destOrd="0" presId="urn:microsoft.com/office/officeart/2005/8/layout/orgChart1"/>
    <dgm:cxn modelId="{64846DC6-A5F2-49A4-B86A-B0BDE0B01A50}" type="presParOf" srcId="{979AB108-9A24-4A73-A72F-74B54AB166A5}" destId="{4C6D3B0A-6134-4E01-B388-A5730722F43B}" srcOrd="0" destOrd="0" presId="urn:microsoft.com/office/officeart/2005/8/layout/orgChart1"/>
    <dgm:cxn modelId="{14644ED9-296B-48EA-89E5-7C7FAA09E93A}" type="presParOf" srcId="{979AB108-9A24-4A73-A72F-74B54AB166A5}" destId="{92801A45-8434-4319-86E5-D26D4B296224}" srcOrd="1" destOrd="0" presId="urn:microsoft.com/office/officeart/2005/8/layout/orgChart1"/>
    <dgm:cxn modelId="{79D1D842-EB96-4880-AA8B-5A1E4E94762B}" type="presParOf" srcId="{92801A45-8434-4319-86E5-D26D4B296224}" destId="{7ADE7373-F2B7-427A-AD93-0654A61660B8}" srcOrd="0" destOrd="0" presId="urn:microsoft.com/office/officeart/2005/8/layout/orgChart1"/>
    <dgm:cxn modelId="{AD4033D7-B5F0-494E-B64C-7B8596058013}" type="presParOf" srcId="{7ADE7373-F2B7-427A-AD93-0654A61660B8}" destId="{FFC15648-A39E-4FF0-926F-164997A4E8CB}" srcOrd="0" destOrd="0" presId="urn:microsoft.com/office/officeart/2005/8/layout/orgChart1"/>
    <dgm:cxn modelId="{E6D679D8-5F7F-4851-978D-692495C840BA}" type="presParOf" srcId="{7ADE7373-F2B7-427A-AD93-0654A61660B8}" destId="{92496889-A31E-47C4-B665-57514289FABB}" srcOrd="1" destOrd="0" presId="urn:microsoft.com/office/officeart/2005/8/layout/orgChart1"/>
    <dgm:cxn modelId="{6B42A6BB-289C-436D-93CD-126E6DAFE58A}" type="presParOf" srcId="{92801A45-8434-4319-86E5-D26D4B296224}" destId="{5467393E-2236-4409-8480-A79564FA7172}" srcOrd="1" destOrd="0" presId="urn:microsoft.com/office/officeart/2005/8/layout/orgChart1"/>
    <dgm:cxn modelId="{052E5D6B-EC0F-4FA7-B0D6-45B3D9876AAC}" type="presParOf" srcId="{5467393E-2236-4409-8480-A79564FA7172}" destId="{71423D7C-AE32-485F-86DA-E84B31C1689C}" srcOrd="0" destOrd="0" presId="urn:microsoft.com/office/officeart/2005/8/layout/orgChart1"/>
    <dgm:cxn modelId="{8B8DBD80-46D7-437F-937F-AE45320E1432}" type="presParOf" srcId="{5467393E-2236-4409-8480-A79564FA7172}" destId="{BE3C4E93-63DA-46E9-A620-37E8A32ED7AD}" srcOrd="1" destOrd="0" presId="urn:microsoft.com/office/officeart/2005/8/layout/orgChart1"/>
    <dgm:cxn modelId="{A170A434-DF4F-48B8-ABF9-53AA693D0BC3}" type="presParOf" srcId="{BE3C4E93-63DA-46E9-A620-37E8A32ED7AD}" destId="{C17E9C5C-C383-4B56-B145-626EF9C6E043}" srcOrd="0" destOrd="0" presId="urn:microsoft.com/office/officeart/2005/8/layout/orgChart1"/>
    <dgm:cxn modelId="{ED46A097-C409-4F48-AD45-D999D518EFD3}" type="presParOf" srcId="{C17E9C5C-C383-4B56-B145-626EF9C6E043}" destId="{DDD610E5-54E4-4E5D-9DA9-15DC6526B998}" srcOrd="0" destOrd="0" presId="urn:microsoft.com/office/officeart/2005/8/layout/orgChart1"/>
    <dgm:cxn modelId="{216E713E-B57B-4C20-9F3B-2462E842B3FE}" type="presParOf" srcId="{C17E9C5C-C383-4B56-B145-626EF9C6E043}" destId="{4D3BB339-9D21-47EC-9D3A-D3AE64023CA1}" srcOrd="1" destOrd="0" presId="urn:microsoft.com/office/officeart/2005/8/layout/orgChart1"/>
    <dgm:cxn modelId="{FF3E75E5-B3F5-4D79-A086-2AC0D831F857}" type="presParOf" srcId="{BE3C4E93-63DA-46E9-A620-37E8A32ED7AD}" destId="{270E5B99-2E3A-4D92-8989-402EA1C47C17}" srcOrd="1" destOrd="0" presId="urn:microsoft.com/office/officeart/2005/8/layout/orgChart1"/>
    <dgm:cxn modelId="{A282E719-AD00-40E4-8BAB-94DD8F330A7C}" type="presParOf" srcId="{BE3C4E93-63DA-46E9-A620-37E8A32ED7AD}" destId="{878FDDD6-A932-44F1-9012-2D0EB5F829E4}" srcOrd="2" destOrd="0" presId="urn:microsoft.com/office/officeart/2005/8/layout/orgChart1"/>
    <dgm:cxn modelId="{B228E1D5-5C14-4468-B50A-F22D32B24F01}" type="presParOf" srcId="{92801A45-8434-4319-86E5-D26D4B296224}" destId="{3ACC8D49-165C-4F3B-A218-52E5922BBB82}" srcOrd="2" destOrd="0" presId="urn:microsoft.com/office/officeart/2005/8/layout/orgChart1"/>
    <dgm:cxn modelId="{ACDABAC7-B03F-4603-9710-B7EC6F5CCE84}" type="presParOf" srcId="{979AB108-9A24-4A73-A72F-74B54AB166A5}" destId="{BC238944-D70A-4176-9921-2C7686592830}" srcOrd="2" destOrd="0" presId="urn:microsoft.com/office/officeart/2005/8/layout/orgChart1"/>
    <dgm:cxn modelId="{62F630A6-C8DA-4329-9716-C03F3CEF28AD}" type="presParOf" srcId="{979AB108-9A24-4A73-A72F-74B54AB166A5}" destId="{8E7C3C27-CC33-4698-A2E3-59AF26FFCF57}" srcOrd="3" destOrd="0" presId="urn:microsoft.com/office/officeart/2005/8/layout/orgChart1"/>
    <dgm:cxn modelId="{129106D7-5D3C-4DF6-821F-85E445917793}" type="presParOf" srcId="{8E7C3C27-CC33-4698-A2E3-59AF26FFCF57}" destId="{90538D04-CB71-4FE6-A7CD-04919AA82410}" srcOrd="0" destOrd="0" presId="urn:microsoft.com/office/officeart/2005/8/layout/orgChart1"/>
    <dgm:cxn modelId="{AA4F88EB-7B39-4065-A1B1-3F320EAD1966}" type="presParOf" srcId="{90538D04-CB71-4FE6-A7CD-04919AA82410}" destId="{A02DFAE3-7946-47C1-AA2E-10BA6E2ED03F}" srcOrd="0" destOrd="0" presId="urn:microsoft.com/office/officeart/2005/8/layout/orgChart1"/>
    <dgm:cxn modelId="{7928EBE2-B6B6-4DBE-894E-0B63EC61FF19}" type="presParOf" srcId="{90538D04-CB71-4FE6-A7CD-04919AA82410}" destId="{DFD9C41E-1BD4-4386-86E2-0A076AA814E8}" srcOrd="1" destOrd="0" presId="urn:microsoft.com/office/officeart/2005/8/layout/orgChart1"/>
    <dgm:cxn modelId="{D0C21E5B-4CF8-4C2C-B827-4FA93982F5B5}" type="presParOf" srcId="{8E7C3C27-CC33-4698-A2E3-59AF26FFCF57}" destId="{18F18627-B0CF-4638-A62F-122F70AA41BE}" srcOrd="1" destOrd="0" presId="urn:microsoft.com/office/officeart/2005/8/layout/orgChart1"/>
    <dgm:cxn modelId="{0D577C14-DD24-444E-AD49-B1FFA30E169A}" type="presParOf" srcId="{18F18627-B0CF-4638-A62F-122F70AA41BE}" destId="{45054ECB-1025-44BE-8C81-EAA3838402CE}" srcOrd="0" destOrd="0" presId="urn:microsoft.com/office/officeart/2005/8/layout/orgChart1"/>
    <dgm:cxn modelId="{F0847653-20C7-4EE8-B53D-C48F10E65F29}" type="presParOf" srcId="{18F18627-B0CF-4638-A62F-122F70AA41BE}" destId="{E3301FD5-4C7D-4B3B-A498-D0CC8414F706}" srcOrd="1" destOrd="0" presId="urn:microsoft.com/office/officeart/2005/8/layout/orgChart1"/>
    <dgm:cxn modelId="{6DBF86D8-43C3-4AEF-B7EA-7F4A0693ED27}" type="presParOf" srcId="{E3301FD5-4C7D-4B3B-A498-D0CC8414F706}" destId="{8CBB5839-6095-4222-BB21-CAC60DF2C5FB}" srcOrd="0" destOrd="0" presId="urn:microsoft.com/office/officeart/2005/8/layout/orgChart1"/>
    <dgm:cxn modelId="{49B86951-174E-4C5F-BB67-F133F2C5D3ED}" type="presParOf" srcId="{8CBB5839-6095-4222-BB21-CAC60DF2C5FB}" destId="{45DE4570-09CD-41B6-8BA6-3E9190EB9CAF}" srcOrd="0" destOrd="0" presId="urn:microsoft.com/office/officeart/2005/8/layout/orgChart1"/>
    <dgm:cxn modelId="{E564D3DB-2D63-4B1F-8313-FEFFC0C4A3C0}" type="presParOf" srcId="{8CBB5839-6095-4222-BB21-CAC60DF2C5FB}" destId="{7F024C2A-B1A2-4512-90CE-1039E1FF1BAB}" srcOrd="1" destOrd="0" presId="urn:microsoft.com/office/officeart/2005/8/layout/orgChart1"/>
    <dgm:cxn modelId="{41E11B56-8985-43FB-A80A-9FC4809F5106}" type="presParOf" srcId="{E3301FD5-4C7D-4B3B-A498-D0CC8414F706}" destId="{3ECCF6E3-5D09-4DD1-9694-C962F4D692E9}" srcOrd="1" destOrd="0" presId="urn:microsoft.com/office/officeart/2005/8/layout/orgChart1"/>
    <dgm:cxn modelId="{33F3EBF5-55AA-4137-B1DA-D041C2CA256A}" type="presParOf" srcId="{E3301FD5-4C7D-4B3B-A498-D0CC8414F706}" destId="{816EC764-096F-4E67-BAB7-1BC78FFE6CA7}" srcOrd="2" destOrd="0" presId="urn:microsoft.com/office/officeart/2005/8/layout/orgChart1"/>
    <dgm:cxn modelId="{AB40193E-DE7E-4A2A-BE7B-A9E7CF117F1E}" type="presParOf" srcId="{8E7C3C27-CC33-4698-A2E3-59AF26FFCF57}" destId="{A06EF3F7-0882-48E9-BF53-0EECA91BA455}" srcOrd="2" destOrd="0" presId="urn:microsoft.com/office/officeart/2005/8/layout/orgChart1"/>
    <dgm:cxn modelId="{4FCEE200-5A86-4634-BCB5-7C84015E91F4}" type="presParOf" srcId="{979AB108-9A24-4A73-A72F-74B54AB166A5}" destId="{7B8D29AA-9029-48EA-BB10-1A1EEB98B236}" srcOrd="4" destOrd="0" presId="urn:microsoft.com/office/officeart/2005/8/layout/orgChart1"/>
    <dgm:cxn modelId="{D3452CE0-A998-42C1-A812-0A0AA431E82B}" type="presParOf" srcId="{979AB108-9A24-4A73-A72F-74B54AB166A5}" destId="{0BBC7D66-AE2E-4304-B082-AF46AD5723D5}" srcOrd="5" destOrd="0" presId="urn:microsoft.com/office/officeart/2005/8/layout/orgChart1"/>
    <dgm:cxn modelId="{547822EE-17B3-4840-B16E-411E3A62CB8D}" type="presParOf" srcId="{0BBC7D66-AE2E-4304-B082-AF46AD5723D5}" destId="{7B63383A-CF72-4C77-95ED-021E887DA644}" srcOrd="0" destOrd="0" presId="urn:microsoft.com/office/officeart/2005/8/layout/orgChart1"/>
    <dgm:cxn modelId="{E71B4E42-3195-495B-9034-8D4A2A17B433}" type="presParOf" srcId="{7B63383A-CF72-4C77-95ED-021E887DA644}" destId="{227296B9-A208-4DA5-95DB-9CC2143E30AB}" srcOrd="0" destOrd="0" presId="urn:microsoft.com/office/officeart/2005/8/layout/orgChart1"/>
    <dgm:cxn modelId="{8DB9B67A-C2B6-4453-A3CE-6C7CDD6DAA6C}" type="presParOf" srcId="{7B63383A-CF72-4C77-95ED-021E887DA644}" destId="{B3E3AD5F-7112-46DE-80DA-D37F49FA64AE}" srcOrd="1" destOrd="0" presId="urn:microsoft.com/office/officeart/2005/8/layout/orgChart1"/>
    <dgm:cxn modelId="{F60288C1-9605-4CBA-A129-FF52767B335A}" type="presParOf" srcId="{0BBC7D66-AE2E-4304-B082-AF46AD5723D5}" destId="{E7A1BF3D-C4B4-4218-AA2E-1F598B0500AA}" srcOrd="1" destOrd="0" presId="urn:microsoft.com/office/officeart/2005/8/layout/orgChart1"/>
    <dgm:cxn modelId="{5A35F279-4423-4622-AAC0-3EB26940CC26}" type="presParOf" srcId="{0BBC7D66-AE2E-4304-B082-AF46AD5723D5}" destId="{2221B693-0BA9-480C-9F7A-FECBBD668C0F}" srcOrd="2" destOrd="0" presId="urn:microsoft.com/office/officeart/2005/8/layout/orgChart1"/>
    <dgm:cxn modelId="{D5688879-4F95-4300-A381-90B08B72CD8D}" type="presParOf" srcId="{9CE1DE3F-662E-4F81-A1B4-284D16EF43E2}" destId="{4FFCA149-D344-4106-81DB-8A12AB121963}" srcOrd="2" destOrd="0" presId="urn:microsoft.com/office/officeart/2005/8/layout/orgChart1"/>
    <dgm:cxn modelId="{8FEB3ABD-83E4-4644-9200-C68EF229C05C}" type="presParOf" srcId="{28B85A85-D2B2-4324-BA88-6EC70A8CFC5D}" destId="{679AA402-A83E-47A8-9D8E-FDDF922811BD}" srcOrd="2" destOrd="0" presId="urn:microsoft.com/office/officeart/2005/8/layout/orgChart1"/>
    <dgm:cxn modelId="{5EAF02BE-3B71-401E-9E9E-DD957583EA32}" type="presParOf" srcId="{28B85A85-D2B2-4324-BA88-6EC70A8CFC5D}" destId="{0663E31C-9F05-46B5-82E8-EC00D33B5B51}" srcOrd="3" destOrd="0" presId="urn:microsoft.com/office/officeart/2005/8/layout/orgChart1"/>
    <dgm:cxn modelId="{66778EE5-B741-42DB-8530-93DBCBE950AF}" type="presParOf" srcId="{0663E31C-9F05-46B5-82E8-EC00D33B5B51}" destId="{C6F1756C-92F3-4DD9-B707-1AC840D5F2DB}" srcOrd="0" destOrd="0" presId="urn:microsoft.com/office/officeart/2005/8/layout/orgChart1"/>
    <dgm:cxn modelId="{FAD88CF1-80FE-4454-877A-00F29BC02032}" type="presParOf" srcId="{C6F1756C-92F3-4DD9-B707-1AC840D5F2DB}" destId="{ED454BD6-FA0C-4729-A7E0-3A492BC0B9DC}" srcOrd="0" destOrd="0" presId="urn:microsoft.com/office/officeart/2005/8/layout/orgChart1"/>
    <dgm:cxn modelId="{34C61F65-AA6F-4910-B083-129FF77C1715}" type="presParOf" srcId="{C6F1756C-92F3-4DD9-B707-1AC840D5F2DB}" destId="{427C18DA-0E31-4A38-93FA-F5D818E878CE}" srcOrd="1" destOrd="0" presId="urn:microsoft.com/office/officeart/2005/8/layout/orgChart1"/>
    <dgm:cxn modelId="{4BFADA14-B11C-4026-942F-67239AE9AC69}" type="presParOf" srcId="{0663E31C-9F05-46B5-82E8-EC00D33B5B51}" destId="{A5906C42-0431-4030-BB6F-CB0640C07DA1}" srcOrd="1" destOrd="0" presId="urn:microsoft.com/office/officeart/2005/8/layout/orgChart1"/>
    <dgm:cxn modelId="{914046B6-1D1C-421D-B0B1-6EC27B0E990D}" type="presParOf" srcId="{0663E31C-9F05-46B5-82E8-EC00D33B5B51}" destId="{A04A2861-633E-4B28-A451-CFE8DF9888F0}" srcOrd="2" destOrd="0" presId="urn:microsoft.com/office/officeart/2005/8/layout/orgChart1"/>
    <dgm:cxn modelId="{003DDE56-55DF-4E13-8DEE-841812CDC12D}" type="presParOf" srcId="{28B85A85-D2B2-4324-BA88-6EC70A8CFC5D}" destId="{DE7B47A9-DEF6-4665-A543-367AB17EEB4A}" srcOrd="4" destOrd="0" presId="urn:microsoft.com/office/officeart/2005/8/layout/orgChart1"/>
    <dgm:cxn modelId="{8085067D-6F0B-481A-9581-3278DECD73DA}" type="presParOf" srcId="{28B85A85-D2B2-4324-BA88-6EC70A8CFC5D}" destId="{9F46ADF5-A01D-4C01-9D84-4CFE6DCDEDAB}" srcOrd="5" destOrd="0" presId="urn:microsoft.com/office/officeart/2005/8/layout/orgChart1"/>
    <dgm:cxn modelId="{E8D56DE4-D648-4F4B-8AFE-16EDCBE99C33}" type="presParOf" srcId="{9F46ADF5-A01D-4C01-9D84-4CFE6DCDEDAB}" destId="{C9C72EDC-779D-483D-A160-4C9EDF07D10C}" srcOrd="0" destOrd="0" presId="urn:microsoft.com/office/officeart/2005/8/layout/orgChart1"/>
    <dgm:cxn modelId="{AC6254AB-2C95-4ACB-89D6-72690A6277B7}" type="presParOf" srcId="{C9C72EDC-779D-483D-A160-4C9EDF07D10C}" destId="{9EB76206-A67F-4B2E-8CB7-DF3D435B7DFE}" srcOrd="0" destOrd="0" presId="urn:microsoft.com/office/officeart/2005/8/layout/orgChart1"/>
    <dgm:cxn modelId="{DFFFFB78-C87B-4BDE-AE18-571237A19739}" type="presParOf" srcId="{C9C72EDC-779D-483D-A160-4C9EDF07D10C}" destId="{31875BF2-893E-4100-8884-4911DCC6689F}" srcOrd="1" destOrd="0" presId="urn:microsoft.com/office/officeart/2005/8/layout/orgChart1"/>
    <dgm:cxn modelId="{AA44770F-5CC2-4835-AA88-F4C4AC5C75FA}" type="presParOf" srcId="{9F46ADF5-A01D-4C01-9D84-4CFE6DCDEDAB}" destId="{AC699A80-7EB4-40E6-AE96-BA138C3C5244}" srcOrd="1" destOrd="0" presId="urn:microsoft.com/office/officeart/2005/8/layout/orgChart1"/>
    <dgm:cxn modelId="{64257F58-D152-4CE4-9B51-00F1063F2B12}" type="presParOf" srcId="{9F46ADF5-A01D-4C01-9D84-4CFE6DCDEDAB}" destId="{6730AD82-352C-4631-8C23-072DA8B742EF}" srcOrd="2" destOrd="0" presId="urn:microsoft.com/office/officeart/2005/8/layout/orgChart1"/>
    <dgm:cxn modelId="{0FAB8DB9-9B59-4420-A19E-C7903A46D997}" type="presParOf" srcId="{28B85A85-D2B2-4324-BA88-6EC70A8CFC5D}" destId="{F10B48FB-5050-40F8-90DA-1AD62937971F}" srcOrd="6" destOrd="0" presId="urn:microsoft.com/office/officeart/2005/8/layout/orgChart1"/>
    <dgm:cxn modelId="{B2E57F67-70EA-47C7-990E-36B354E88D76}" type="presParOf" srcId="{28B85A85-D2B2-4324-BA88-6EC70A8CFC5D}" destId="{B10B1C96-D16C-45F3-931A-C43EBAAEA566}" srcOrd="7" destOrd="0" presId="urn:microsoft.com/office/officeart/2005/8/layout/orgChart1"/>
    <dgm:cxn modelId="{AF30A838-22A9-42A8-84FB-B520A72A67F6}" type="presParOf" srcId="{B10B1C96-D16C-45F3-931A-C43EBAAEA566}" destId="{2582AB32-6CC6-4187-AEFA-61611178EDCF}" srcOrd="0" destOrd="0" presId="urn:microsoft.com/office/officeart/2005/8/layout/orgChart1"/>
    <dgm:cxn modelId="{D3EB76C8-34E3-40BD-8159-428445627A41}" type="presParOf" srcId="{2582AB32-6CC6-4187-AEFA-61611178EDCF}" destId="{C0D46001-1955-4A5D-95E3-BCEBFA78C543}" srcOrd="0" destOrd="0" presId="urn:microsoft.com/office/officeart/2005/8/layout/orgChart1"/>
    <dgm:cxn modelId="{2B68F8B4-AB87-4FE6-A722-F4E41EE7D13B}" type="presParOf" srcId="{2582AB32-6CC6-4187-AEFA-61611178EDCF}" destId="{57BF0ABF-075E-41C2-97EC-132985EE0762}" srcOrd="1" destOrd="0" presId="urn:microsoft.com/office/officeart/2005/8/layout/orgChart1"/>
    <dgm:cxn modelId="{FCB2918A-8061-41C8-9D38-147B1817DF2E}" type="presParOf" srcId="{B10B1C96-D16C-45F3-931A-C43EBAAEA566}" destId="{33FDFF82-FE67-4815-98E3-B399F3AFD24A}" srcOrd="1" destOrd="0" presId="urn:microsoft.com/office/officeart/2005/8/layout/orgChart1"/>
    <dgm:cxn modelId="{057CD318-CC07-4B74-BA9F-F8B2C928A889}" type="presParOf" srcId="{B10B1C96-D16C-45F3-931A-C43EBAAEA566}" destId="{3CBD6357-C677-42E5-9AA1-5AF47D20B04F}" srcOrd="2" destOrd="0" presId="urn:microsoft.com/office/officeart/2005/8/layout/orgChart1"/>
    <dgm:cxn modelId="{897B196A-15E5-49B8-8B92-19C11CC6FD7C}" type="presParOf" srcId="{0CE04276-16E0-4866-80DB-BF61B7F53534}" destId="{9C2E696E-47F6-42CA-97C6-32522EBC3FC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969436AE-3014-465C-9B24-F3B1F74053D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a-DK"/>
        </a:p>
      </dgm:t>
    </dgm:pt>
    <dgm:pt modelId="{D81219DE-5826-40BC-9C21-7EA4E817CE50}">
      <dgm:prSet phldrT="[Tekst]" custT="1"/>
      <dgm:spPr/>
      <dgm:t>
        <a:bodyPr/>
        <a:lstStyle/>
        <a:p>
          <a:r>
            <a:rPr lang="da-DK" sz="1100" b="1">
              <a:latin typeface="+mn-lt"/>
            </a:rPr>
            <a:t>Borgmester</a:t>
          </a:r>
          <a:br>
            <a:rPr lang="da-DK" sz="1100">
              <a:latin typeface="+mn-lt"/>
            </a:rPr>
          </a:br>
          <a:endParaRPr lang="da-DK" sz="1100">
            <a:latin typeface="+mn-lt"/>
          </a:endParaRPr>
        </a:p>
      </dgm:t>
    </dgm:pt>
    <dgm:pt modelId="{EA2C815B-2913-40DE-95B3-30787FA2446C}" type="parTrans" cxnId="{1FFFC623-6FA2-4184-A4CB-D567E6F63BB3}">
      <dgm:prSet/>
      <dgm:spPr/>
      <dgm:t>
        <a:bodyPr/>
        <a:lstStyle/>
        <a:p>
          <a:endParaRPr lang="da-DK"/>
        </a:p>
      </dgm:t>
    </dgm:pt>
    <dgm:pt modelId="{6013A5F6-F4F3-4903-8456-706F01E3632C}" type="sibTrans" cxnId="{1FFFC623-6FA2-4184-A4CB-D567E6F63BB3}">
      <dgm:prSet/>
      <dgm:spPr/>
      <dgm:t>
        <a:bodyPr/>
        <a:lstStyle/>
        <a:p>
          <a:endParaRPr lang="da-DK"/>
        </a:p>
      </dgm:t>
    </dgm:pt>
    <dgm:pt modelId="{8EE473BD-A5D9-4517-8A32-CBE5D826888E}" type="asst">
      <dgm:prSet phldrT="[Tekst]" custT="1"/>
      <dgm:spPr/>
      <dgm:t>
        <a:bodyPr/>
        <a:lstStyle/>
        <a:p>
          <a:r>
            <a:rPr lang="da-DK" sz="1100" b="1"/>
            <a:t>Kommunaldirektør</a:t>
          </a:r>
          <a:br>
            <a:rPr lang="da-DK" sz="1100"/>
          </a:br>
          <a:endParaRPr lang="da-DK" sz="1100"/>
        </a:p>
      </dgm:t>
    </dgm:pt>
    <dgm:pt modelId="{75321A89-963D-4331-8694-831471448297}" type="parTrans" cxnId="{EBB4A301-2F70-4761-8F83-385CA7BF1BE0}">
      <dgm:prSet/>
      <dgm:spPr/>
      <dgm:t>
        <a:bodyPr/>
        <a:lstStyle/>
        <a:p>
          <a:endParaRPr lang="da-DK"/>
        </a:p>
      </dgm:t>
    </dgm:pt>
    <dgm:pt modelId="{DD70DB79-6FB9-416B-89B1-B60895E9C79B}" type="sibTrans" cxnId="{EBB4A301-2F70-4761-8F83-385CA7BF1BE0}">
      <dgm:prSet/>
      <dgm:spPr/>
      <dgm:t>
        <a:bodyPr/>
        <a:lstStyle/>
        <a:p>
          <a:endParaRPr lang="da-DK"/>
        </a:p>
      </dgm:t>
    </dgm:pt>
    <dgm:pt modelId="{FED3B8AA-8870-4E7F-BAC4-8C47DA7D3301}">
      <dgm:prSet phldrT="[Tekst]" custT="1"/>
      <dgm:spPr/>
      <dgm:t>
        <a:bodyPr/>
        <a:lstStyle/>
        <a:p>
          <a:r>
            <a:rPr lang="da-DK" sz="1100"/>
            <a:t>Nordsjællands</a:t>
          </a:r>
        </a:p>
        <a:p>
          <a:r>
            <a:rPr lang="da-DK" sz="1100"/>
            <a:t>Brandvæsen</a:t>
          </a:r>
        </a:p>
      </dgm:t>
    </dgm:pt>
    <dgm:pt modelId="{BFAA49A4-E4C8-45D2-AE5E-7D06EB88DFCA}" type="parTrans" cxnId="{C1B36AC9-69F3-483D-96BA-D9AB44464821}">
      <dgm:prSet/>
      <dgm:spPr/>
      <dgm:t>
        <a:bodyPr/>
        <a:lstStyle/>
        <a:p>
          <a:endParaRPr lang="da-DK"/>
        </a:p>
      </dgm:t>
    </dgm:pt>
    <dgm:pt modelId="{C901B984-5BFC-4C2F-9176-A4909BF76F74}" type="sibTrans" cxnId="{C1B36AC9-69F3-483D-96BA-D9AB44464821}">
      <dgm:prSet/>
      <dgm:spPr/>
      <dgm:t>
        <a:bodyPr/>
        <a:lstStyle/>
        <a:p>
          <a:endParaRPr lang="da-DK"/>
        </a:p>
      </dgm:t>
    </dgm:pt>
    <dgm:pt modelId="{A58397E9-FE67-4E4D-B1ED-4359FD3073F0}">
      <dgm:prSet phldrT="[Tekst]" custT="1"/>
      <dgm:spPr/>
      <dgm:t>
        <a:bodyPr/>
        <a:lstStyle/>
        <a:p>
          <a:r>
            <a:rPr lang="da-DK" sz="1100" b="1"/>
            <a:t>Direktionen</a:t>
          </a:r>
          <a:br>
            <a:rPr lang="da-DK" sz="1100"/>
          </a:br>
          <a:r>
            <a:rPr lang="da-DK" sz="1100"/>
            <a:t>(Relevant berørt område)</a:t>
          </a:r>
        </a:p>
      </dgm:t>
    </dgm:pt>
    <dgm:pt modelId="{1E79B662-0B06-4683-9A2C-A6AA169CD59A}" type="parTrans" cxnId="{47C07E0A-F41E-4F5F-8152-68976159E5CA}">
      <dgm:prSet/>
      <dgm:spPr/>
      <dgm:t>
        <a:bodyPr/>
        <a:lstStyle/>
        <a:p>
          <a:endParaRPr lang="da-DK"/>
        </a:p>
      </dgm:t>
    </dgm:pt>
    <dgm:pt modelId="{28FB1874-CE1B-40EF-8FD1-67911CE49128}" type="sibTrans" cxnId="{47C07E0A-F41E-4F5F-8152-68976159E5CA}">
      <dgm:prSet/>
      <dgm:spPr/>
      <dgm:t>
        <a:bodyPr/>
        <a:lstStyle/>
        <a:p>
          <a:endParaRPr lang="da-DK"/>
        </a:p>
      </dgm:t>
    </dgm:pt>
    <dgm:pt modelId="{1234E065-D7FD-46B4-BD94-37576B20FE24}">
      <dgm:prSet phldrT="[Tekst]" custT="1"/>
      <dgm:spPr/>
      <dgm:t>
        <a:bodyPr/>
        <a:lstStyle/>
        <a:p>
          <a:r>
            <a:rPr lang="da-DK" sz="1100" b="1"/>
            <a:t>Centerchef</a:t>
          </a:r>
          <a:br>
            <a:rPr lang="da-DK" sz="1100"/>
          </a:br>
          <a:r>
            <a:rPr lang="da-DK" sz="1100"/>
            <a:t>(Fagkompetencer fra involverede centre)</a:t>
          </a:r>
        </a:p>
      </dgm:t>
    </dgm:pt>
    <dgm:pt modelId="{AF533FEC-F249-4F3C-ABD2-36C64140EEC3}" type="parTrans" cxnId="{E7FC084C-F866-4149-96F6-063F8FAF916B}">
      <dgm:prSet/>
      <dgm:spPr/>
      <dgm:t>
        <a:bodyPr/>
        <a:lstStyle/>
        <a:p>
          <a:endParaRPr lang="da-DK"/>
        </a:p>
      </dgm:t>
    </dgm:pt>
    <dgm:pt modelId="{59A27B69-E4DC-4D5C-A8C0-22FE8E7470A3}" type="sibTrans" cxnId="{E7FC084C-F866-4149-96F6-063F8FAF916B}">
      <dgm:prSet/>
      <dgm:spPr/>
      <dgm:t>
        <a:bodyPr/>
        <a:lstStyle/>
        <a:p>
          <a:endParaRPr lang="da-DK"/>
        </a:p>
      </dgm:t>
    </dgm:pt>
    <dgm:pt modelId="{82508493-E8D3-4722-9ED6-AA566A7A9D3B}">
      <dgm:prSet phldrT="[Tekst]" custT="1"/>
      <dgm:spPr/>
      <dgm:t>
        <a:bodyPr/>
        <a:lstStyle/>
        <a:p>
          <a:r>
            <a:rPr lang="da-DK" sz="1100" b="1"/>
            <a:t>Sekretariatet</a:t>
          </a:r>
          <a:br>
            <a:rPr lang="da-DK" sz="1100"/>
          </a:br>
          <a:r>
            <a:rPr lang="da-DK" sz="1100"/>
            <a:t>i Center for Politik, Personale og IT</a:t>
          </a:r>
        </a:p>
      </dgm:t>
    </dgm:pt>
    <dgm:pt modelId="{B5B77732-280A-4D11-AD1D-66DD708C7353}" type="sibTrans" cxnId="{64DFD8B7-D1C9-48DB-B130-AE9DF93407B6}">
      <dgm:prSet/>
      <dgm:spPr/>
      <dgm:t>
        <a:bodyPr/>
        <a:lstStyle/>
        <a:p>
          <a:endParaRPr lang="da-DK"/>
        </a:p>
      </dgm:t>
    </dgm:pt>
    <dgm:pt modelId="{FBF5CCFF-A847-4250-A374-D982B94E1973}" type="parTrans" cxnId="{64DFD8B7-D1C9-48DB-B130-AE9DF93407B6}">
      <dgm:prSet/>
      <dgm:spPr/>
      <dgm:t>
        <a:bodyPr/>
        <a:lstStyle/>
        <a:p>
          <a:endParaRPr lang="da-DK"/>
        </a:p>
      </dgm:t>
    </dgm:pt>
    <dgm:pt modelId="{0D0852D9-17D9-435A-8449-EC493E21D005}">
      <dgm:prSet phldrT="[Tekst]" custT="1"/>
      <dgm:spPr/>
      <dgm:t>
        <a:bodyPr/>
        <a:lstStyle/>
        <a:p>
          <a:r>
            <a:rPr lang="da-DK" sz="1000" b="1"/>
            <a:t>Centerchef Politik,  Personale og IT</a:t>
          </a:r>
          <a:endParaRPr lang="da-DK" sz="1100"/>
        </a:p>
      </dgm:t>
    </dgm:pt>
    <dgm:pt modelId="{EEBB7AB0-4765-4D6B-A96A-36A2264561F3}" type="parTrans" cxnId="{07DC130E-5160-43F2-A74E-962932A5FB27}">
      <dgm:prSet/>
      <dgm:spPr/>
      <dgm:t>
        <a:bodyPr/>
        <a:lstStyle/>
        <a:p>
          <a:endParaRPr lang="da-DK"/>
        </a:p>
      </dgm:t>
    </dgm:pt>
    <dgm:pt modelId="{ABFE2532-030A-47DA-86F0-C25F8CA634B3}" type="sibTrans" cxnId="{07DC130E-5160-43F2-A74E-962932A5FB27}">
      <dgm:prSet/>
      <dgm:spPr/>
      <dgm:t>
        <a:bodyPr/>
        <a:lstStyle/>
        <a:p>
          <a:endParaRPr lang="da-DK"/>
        </a:p>
      </dgm:t>
    </dgm:pt>
    <dgm:pt modelId="{1E44C6B5-8D74-4B79-ACCB-77A47C406CC3}">
      <dgm:prSet phldrT="[Tekst]" custT="1"/>
      <dgm:spPr/>
      <dgm:t>
        <a:bodyPr/>
        <a:lstStyle/>
        <a:p>
          <a:r>
            <a:rPr lang="da-DK" sz="1100" b="1"/>
            <a:t>Kommunikation</a:t>
          </a:r>
          <a:r>
            <a:rPr lang="da-DK" sz="1100"/>
            <a:t> i Center for Politik, Personale og IT</a:t>
          </a:r>
        </a:p>
      </dgm:t>
    </dgm:pt>
    <dgm:pt modelId="{49C2185F-97AF-4FAF-BB65-FF0C86A691AE}" type="parTrans" cxnId="{77B99CFC-5D74-4D1E-B194-B57C768E63F1}">
      <dgm:prSet/>
      <dgm:spPr/>
      <dgm:t>
        <a:bodyPr/>
        <a:lstStyle/>
        <a:p>
          <a:endParaRPr lang="da-DK"/>
        </a:p>
      </dgm:t>
    </dgm:pt>
    <dgm:pt modelId="{561E5DAD-E25D-49CB-83F7-C8579DCC6299}" type="sibTrans" cxnId="{77B99CFC-5D74-4D1E-B194-B57C768E63F1}">
      <dgm:prSet/>
      <dgm:spPr/>
      <dgm:t>
        <a:bodyPr/>
        <a:lstStyle/>
        <a:p>
          <a:endParaRPr lang="da-DK"/>
        </a:p>
      </dgm:t>
    </dgm:pt>
    <dgm:pt modelId="{3B6BAD37-27DB-4EF1-97EB-4393632DF86D}" type="pres">
      <dgm:prSet presAssocID="{969436AE-3014-465C-9B24-F3B1F74053D7}" presName="hierChild1" presStyleCnt="0">
        <dgm:presLayoutVars>
          <dgm:orgChart val="1"/>
          <dgm:chPref val="1"/>
          <dgm:dir/>
          <dgm:animOne val="branch"/>
          <dgm:animLvl val="lvl"/>
          <dgm:resizeHandles/>
        </dgm:presLayoutVars>
      </dgm:prSet>
      <dgm:spPr/>
    </dgm:pt>
    <dgm:pt modelId="{6F46DAD4-1E16-4623-ACDB-B7D4819B7D48}" type="pres">
      <dgm:prSet presAssocID="{D81219DE-5826-40BC-9C21-7EA4E817CE50}" presName="hierRoot1" presStyleCnt="0">
        <dgm:presLayoutVars>
          <dgm:hierBranch val="init"/>
        </dgm:presLayoutVars>
      </dgm:prSet>
      <dgm:spPr/>
    </dgm:pt>
    <dgm:pt modelId="{3FFB0E0C-047B-47AF-8303-E13B1FE55F58}" type="pres">
      <dgm:prSet presAssocID="{D81219DE-5826-40BC-9C21-7EA4E817CE50}" presName="rootComposite1" presStyleCnt="0"/>
      <dgm:spPr/>
    </dgm:pt>
    <dgm:pt modelId="{196FD4C7-C853-4DC3-8E98-A58841043DEF}" type="pres">
      <dgm:prSet presAssocID="{D81219DE-5826-40BC-9C21-7EA4E817CE50}" presName="rootText1" presStyleLbl="node0" presStyleIdx="0" presStyleCnt="1">
        <dgm:presLayoutVars>
          <dgm:chPref val="3"/>
        </dgm:presLayoutVars>
      </dgm:prSet>
      <dgm:spPr/>
    </dgm:pt>
    <dgm:pt modelId="{2668A726-76AB-4F59-A646-80CB58A8F0D6}" type="pres">
      <dgm:prSet presAssocID="{D81219DE-5826-40BC-9C21-7EA4E817CE50}" presName="rootConnector1" presStyleLbl="node1" presStyleIdx="0" presStyleCnt="0"/>
      <dgm:spPr/>
    </dgm:pt>
    <dgm:pt modelId="{4347382C-684F-4952-B206-DCD099B3B4FE}" type="pres">
      <dgm:prSet presAssocID="{D81219DE-5826-40BC-9C21-7EA4E817CE50}" presName="hierChild2" presStyleCnt="0"/>
      <dgm:spPr/>
    </dgm:pt>
    <dgm:pt modelId="{E7792A8F-838C-4652-BD25-0DFE696848C1}" type="pres">
      <dgm:prSet presAssocID="{BFAA49A4-E4C8-45D2-AE5E-7D06EB88DFCA}" presName="Name37" presStyleLbl="parChTrans1D2" presStyleIdx="0" presStyleCnt="4"/>
      <dgm:spPr/>
    </dgm:pt>
    <dgm:pt modelId="{375349B7-BD97-4742-AD20-5B0EA0F25CFA}" type="pres">
      <dgm:prSet presAssocID="{FED3B8AA-8870-4E7F-BAC4-8C47DA7D3301}" presName="hierRoot2" presStyleCnt="0">
        <dgm:presLayoutVars>
          <dgm:hierBranch val="init"/>
        </dgm:presLayoutVars>
      </dgm:prSet>
      <dgm:spPr/>
    </dgm:pt>
    <dgm:pt modelId="{EF33623F-39C3-4082-BE45-7C524D3DD141}" type="pres">
      <dgm:prSet presAssocID="{FED3B8AA-8870-4E7F-BAC4-8C47DA7D3301}" presName="rootComposite" presStyleCnt="0"/>
      <dgm:spPr/>
    </dgm:pt>
    <dgm:pt modelId="{A431F129-B731-4E05-9DB5-70548B2F76CD}" type="pres">
      <dgm:prSet presAssocID="{FED3B8AA-8870-4E7F-BAC4-8C47DA7D3301}" presName="rootText" presStyleLbl="node2" presStyleIdx="0" presStyleCnt="3">
        <dgm:presLayoutVars>
          <dgm:chPref val="3"/>
        </dgm:presLayoutVars>
      </dgm:prSet>
      <dgm:spPr/>
    </dgm:pt>
    <dgm:pt modelId="{42AD0925-648F-486C-AA1D-B1EE8EBF37BD}" type="pres">
      <dgm:prSet presAssocID="{FED3B8AA-8870-4E7F-BAC4-8C47DA7D3301}" presName="rootConnector" presStyleLbl="node2" presStyleIdx="0" presStyleCnt="3"/>
      <dgm:spPr/>
    </dgm:pt>
    <dgm:pt modelId="{B8B83A1D-1A9D-4E40-9AEF-F51DFBC47E12}" type="pres">
      <dgm:prSet presAssocID="{FED3B8AA-8870-4E7F-BAC4-8C47DA7D3301}" presName="hierChild4" presStyleCnt="0"/>
      <dgm:spPr/>
    </dgm:pt>
    <dgm:pt modelId="{0D9C2BC3-45AC-40BE-AF74-B142EB917543}" type="pres">
      <dgm:prSet presAssocID="{FED3B8AA-8870-4E7F-BAC4-8C47DA7D3301}" presName="hierChild5" presStyleCnt="0"/>
      <dgm:spPr/>
    </dgm:pt>
    <dgm:pt modelId="{62171A11-C6CC-4D08-96B2-E70094A0B8E1}" type="pres">
      <dgm:prSet presAssocID="{1E79B662-0B06-4683-9A2C-A6AA169CD59A}" presName="Name37" presStyleLbl="parChTrans1D2" presStyleIdx="1" presStyleCnt="4"/>
      <dgm:spPr/>
    </dgm:pt>
    <dgm:pt modelId="{D29484CA-6056-472C-AC55-7EAA5215A405}" type="pres">
      <dgm:prSet presAssocID="{A58397E9-FE67-4E4D-B1ED-4359FD3073F0}" presName="hierRoot2" presStyleCnt="0">
        <dgm:presLayoutVars>
          <dgm:hierBranch val="init"/>
        </dgm:presLayoutVars>
      </dgm:prSet>
      <dgm:spPr/>
    </dgm:pt>
    <dgm:pt modelId="{974F20AB-487F-4979-8503-5903C563F422}" type="pres">
      <dgm:prSet presAssocID="{A58397E9-FE67-4E4D-B1ED-4359FD3073F0}" presName="rootComposite" presStyleCnt="0"/>
      <dgm:spPr/>
    </dgm:pt>
    <dgm:pt modelId="{E7D72BD6-A70B-428D-826C-9FC7B91EBB3A}" type="pres">
      <dgm:prSet presAssocID="{A58397E9-FE67-4E4D-B1ED-4359FD3073F0}" presName="rootText" presStyleLbl="node2" presStyleIdx="1" presStyleCnt="3">
        <dgm:presLayoutVars>
          <dgm:chPref val="3"/>
        </dgm:presLayoutVars>
      </dgm:prSet>
      <dgm:spPr/>
    </dgm:pt>
    <dgm:pt modelId="{D01223C5-BEB7-41A3-88FC-C537984DCE65}" type="pres">
      <dgm:prSet presAssocID="{A58397E9-FE67-4E4D-B1ED-4359FD3073F0}" presName="rootConnector" presStyleLbl="node2" presStyleIdx="1" presStyleCnt="3"/>
      <dgm:spPr/>
    </dgm:pt>
    <dgm:pt modelId="{2278FF2D-2C8A-43A4-8C3A-607318AACE9A}" type="pres">
      <dgm:prSet presAssocID="{A58397E9-FE67-4E4D-B1ED-4359FD3073F0}" presName="hierChild4" presStyleCnt="0"/>
      <dgm:spPr/>
    </dgm:pt>
    <dgm:pt modelId="{60855E6D-F09B-419C-8536-A067BA8D4C59}" type="pres">
      <dgm:prSet presAssocID="{AF533FEC-F249-4F3C-ABD2-36C64140EEC3}" presName="Name37" presStyleLbl="parChTrans1D3" presStyleIdx="0" presStyleCnt="3"/>
      <dgm:spPr/>
    </dgm:pt>
    <dgm:pt modelId="{7609A6F8-E2C9-4E23-9960-2F29405609F2}" type="pres">
      <dgm:prSet presAssocID="{1234E065-D7FD-46B4-BD94-37576B20FE24}" presName="hierRoot2" presStyleCnt="0">
        <dgm:presLayoutVars>
          <dgm:hierBranch val="init"/>
        </dgm:presLayoutVars>
      </dgm:prSet>
      <dgm:spPr/>
    </dgm:pt>
    <dgm:pt modelId="{02038918-C557-4FFB-A41F-9D030860D97D}" type="pres">
      <dgm:prSet presAssocID="{1234E065-D7FD-46B4-BD94-37576B20FE24}" presName="rootComposite" presStyleCnt="0"/>
      <dgm:spPr/>
    </dgm:pt>
    <dgm:pt modelId="{949C1C33-4F38-4A2C-A7B4-355612584E5F}" type="pres">
      <dgm:prSet presAssocID="{1234E065-D7FD-46B4-BD94-37576B20FE24}" presName="rootText" presStyleLbl="node3" presStyleIdx="0" presStyleCnt="3">
        <dgm:presLayoutVars>
          <dgm:chPref val="3"/>
        </dgm:presLayoutVars>
      </dgm:prSet>
      <dgm:spPr/>
    </dgm:pt>
    <dgm:pt modelId="{A0E32A31-8256-4D81-AF9A-B8A608C57577}" type="pres">
      <dgm:prSet presAssocID="{1234E065-D7FD-46B4-BD94-37576B20FE24}" presName="rootConnector" presStyleLbl="node3" presStyleIdx="0" presStyleCnt="3"/>
      <dgm:spPr/>
    </dgm:pt>
    <dgm:pt modelId="{5B363B0E-A319-474D-BA29-F068E8AD7ECA}" type="pres">
      <dgm:prSet presAssocID="{1234E065-D7FD-46B4-BD94-37576B20FE24}" presName="hierChild4" presStyleCnt="0"/>
      <dgm:spPr/>
    </dgm:pt>
    <dgm:pt modelId="{2847D4E9-2F29-47B5-B8D7-060013FFC806}" type="pres">
      <dgm:prSet presAssocID="{1234E065-D7FD-46B4-BD94-37576B20FE24}" presName="hierChild5" presStyleCnt="0"/>
      <dgm:spPr/>
    </dgm:pt>
    <dgm:pt modelId="{060532CE-033D-47E6-B76E-E7C0931281EA}" type="pres">
      <dgm:prSet presAssocID="{A58397E9-FE67-4E4D-B1ED-4359FD3073F0}" presName="hierChild5" presStyleCnt="0"/>
      <dgm:spPr/>
    </dgm:pt>
    <dgm:pt modelId="{55EB6868-29C5-496E-A966-491DAEB91D8A}" type="pres">
      <dgm:prSet presAssocID="{EEBB7AB0-4765-4D6B-A96A-36A2264561F3}" presName="Name37" presStyleLbl="parChTrans1D2" presStyleIdx="2" presStyleCnt="4"/>
      <dgm:spPr/>
    </dgm:pt>
    <dgm:pt modelId="{CF139D4A-48D8-43D8-8FEC-CFB6CDF078AB}" type="pres">
      <dgm:prSet presAssocID="{0D0852D9-17D9-435A-8449-EC493E21D005}" presName="hierRoot2" presStyleCnt="0">
        <dgm:presLayoutVars>
          <dgm:hierBranch val="init"/>
        </dgm:presLayoutVars>
      </dgm:prSet>
      <dgm:spPr/>
    </dgm:pt>
    <dgm:pt modelId="{234AD233-66E3-490A-90D8-4BE7D946FD20}" type="pres">
      <dgm:prSet presAssocID="{0D0852D9-17D9-435A-8449-EC493E21D005}" presName="rootComposite" presStyleCnt="0"/>
      <dgm:spPr/>
    </dgm:pt>
    <dgm:pt modelId="{F23BB5B3-8C07-4157-9491-31FAC7EE0259}" type="pres">
      <dgm:prSet presAssocID="{0D0852D9-17D9-435A-8449-EC493E21D005}" presName="rootText" presStyleLbl="node2" presStyleIdx="2" presStyleCnt="3">
        <dgm:presLayoutVars>
          <dgm:chPref val="3"/>
        </dgm:presLayoutVars>
      </dgm:prSet>
      <dgm:spPr/>
    </dgm:pt>
    <dgm:pt modelId="{5DA001C8-A982-46A4-AD36-E5F4DF9577E2}" type="pres">
      <dgm:prSet presAssocID="{0D0852D9-17D9-435A-8449-EC493E21D005}" presName="rootConnector" presStyleLbl="node2" presStyleIdx="2" presStyleCnt="3"/>
      <dgm:spPr/>
    </dgm:pt>
    <dgm:pt modelId="{6C276DA3-1196-4C14-9F08-D554E8BA03F2}" type="pres">
      <dgm:prSet presAssocID="{0D0852D9-17D9-435A-8449-EC493E21D005}" presName="hierChild4" presStyleCnt="0"/>
      <dgm:spPr/>
    </dgm:pt>
    <dgm:pt modelId="{1B903199-5505-4E1D-A086-FD52831EE727}" type="pres">
      <dgm:prSet presAssocID="{FBF5CCFF-A847-4250-A374-D982B94E1973}" presName="Name37" presStyleLbl="parChTrans1D3" presStyleIdx="1" presStyleCnt="3"/>
      <dgm:spPr/>
    </dgm:pt>
    <dgm:pt modelId="{1ED85877-40B8-457A-B748-0754BDB64C0D}" type="pres">
      <dgm:prSet presAssocID="{82508493-E8D3-4722-9ED6-AA566A7A9D3B}" presName="hierRoot2" presStyleCnt="0">
        <dgm:presLayoutVars>
          <dgm:hierBranch val="init"/>
        </dgm:presLayoutVars>
      </dgm:prSet>
      <dgm:spPr/>
    </dgm:pt>
    <dgm:pt modelId="{59B269EF-8F39-4119-A432-761414021C32}" type="pres">
      <dgm:prSet presAssocID="{82508493-E8D3-4722-9ED6-AA566A7A9D3B}" presName="rootComposite" presStyleCnt="0"/>
      <dgm:spPr/>
    </dgm:pt>
    <dgm:pt modelId="{EE46AD6D-E01D-423F-B84F-B6CD5B593A95}" type="pres">
      <dgm:prSet presAssocID="{82508493-E8D3-4722-9ED6-AA566A7A9D3B}" presName="rootText" presStyleLbl="node3" presStyleIdx="1" presStyleCnt="3">
        <dgm:presLayoutVars>
          <dgm:chPref val="3"/>
        </dgm:presLayoutVars>
      </dgm:prSet>
      <dgm:spPr/>
    </dgm:pt>
    <dgm:pt modelId="{0D6B89F1-847B-46A2-820B-A075CB95E2B2}" type="pres">
      <dgm:prSet presAssocID="{82508493-E8D3-4722-9ED6-AA566A7A9D3B}" presName="rootConnector" presStyleLbl="node3" presStyleIdx="1" presStyleCnt="3"/>
      <dgm:spPr/>
    </dgm:pt>
    <dgm:pt modelId="{FEF1DAB8-654B-4D06-AC33-27A4B3E4D76A}" type="pres">
      <dgm:prSet presAssocID="{82508493-E8D3-4722-9ED6-AA566A7A9D3B}" presName="hierChild4" presStyleCnt="0"/>
      <dgm:spPr/>
    </dgm:pt>
    <dgm:pt modelId="{E84A859C-1FAD-4399-8833-94CB8705C6DD}" type="pres">
      <dgm:prSet presAssocID="{82508493-E8D3-4722-9ED6-AA566A7A9D3B}" presName="hierChild5" presStyleCnt="0"/>
      <dgm:spPr/>
    </dgm:pt>
    <dgm:pt modelId="{2FB29C26-3266-4634-9965-9E013F361504}" type="pres">
      <dgm:prSet presAssocID="{49C2185F-97AF-4FAF-BB65-FF0C86A691AE}" presName="Name37" presStyleLbl="parChTrans1D3" presStyleIdx="2" presStyleCnt="3"/>
      <dgm:spPr/>
    </dgm:pt>
    <dgm:pt modelId="{C0F1C248-B830-40F6-89CD-7B289E16A604}" type="pres">
      <dgm:prSet presAssocID="{1E44C6B5-8D74-4B79-ACCB-77A47C406CC3}" presName="hierRoot2" presStyleCnt="0">
        <dgm:presLayoutVars>
          <dgm:hierBranch val="init"/>
        </dgm:presLayoutVars>
      </dgm:prSet>
      <dgm:spPr/>
    </dgm:pt>
    <dgm:pt modelId="{5C43EC1A-647C-465E-A107-10BC4E9CF7C3}" type="pres">
      <dgm:prSet presAssocID="{1E44C6B5-8D74-4B79-ACCB-77A47C406CC3}" presName="rootComposite" presStyleCnt="0"/>
      <dgm:spPr/>
    </dgm:pt>
    <dgm:pt modelId="{9BB9867A-5A12-43A5-8872-EFB8E3959706}" type="pres">
      <dgm:prSet presAssocID="{1E44C6B5-8D74-4B79-ACCB-77A47C406CC3}" presName="rootText" presStyleLbl="node3" presStyleIdx="2" presStyleCnt="3">
        <dgm:presLayoutVars>
          <dgm:chPref val="3"/>
        </dgm:presLayoutVars>
      </dgm:prSet>
      <dgm:spPr/>
    </dgm:pt>
    <dgm:pt modelId="{94967474-0992-44F3-AEC1-DE2934BA2A4A}" type="pres">
      <dgm:prSet presAssocID="{1E44C6B5-8D74-4B79-ACCB-77A47C406CC3}" presName="rootConnector" presStyleLbl="node3" presStyleIdx="2" presStyleCnt="3"/>
      <dgm:spPr/>
    </dgm:pt>
    <dgm:pt modelId="{5C8040BE-C089-434E-8D22-B2BA47D6B181}" type="pres">
      <dgm:prSet presAssocID="{1E44C6B5-8D74-4B79-ACCB-77A47C406CC3}" presName="hierChild4" presStyleCnt="0"/>
      <dgm:spPr/>
    </dgm:pt>
    <dgm:pt modelId="{4B9B36CA-0B07-4FAB-A265-EBB8D2A9CE11}" type="pres">
      <dgm:prSet presAssocID="{1E44C6B5-8D74-4B79-ACCB-77A47C406CC3}" presName="hierChild5" presStyleCnt="0"/>
      <dgm:spPr/>
    </dgm:pt>
    <dgm:pt modelId="{5DE426E5-6997-4E65-AB9D-CCBAF0DA660C}" type="pres">
      <dgm:prSet presAssocID="{0D0852D9-17D9-435A-8449-EC493E21D005}" presName="hierChild5" presStyleCnt="0"/>
      <dgm:spPr/>
    </dgm:pt>
    <dgm:pt modelId="{72E02843-9F57-42FA-93E2-6623CD7972FC}" type="pres">
      <dgm:prSet presAssocID="{D81219DE-5826-40BC-9C21-7EA4E817CE50}" presName="hierChild3" presStyleCnt="0"/>
      <dgm:spPr/>
    </dgm:pt>
    <dgm:pt modelId="{7A82BC69-CC74-4AE8-B6D9-10767FC31D75}" type="pres">
      <dgm:prSet presAssocID="{75321A89-963D-4331-8694-831471448297}" presName="Name111" presStyleLbl="parChTrans1D2" presStyleIdx="3" presStyleCnt="4"/>
      <dgm:spPr/>
    </dgm:pt>
    <dgm:pt modelId="{EBBA5199-9CD4-42AF-992B-C54D07AFDA4E}" type="pres">
      <dgm:prSet presAssocID="{8EE473BD-A5D9-4517-8A32-CBE5D826888E}" presName="hierRoot3" presStyleCnt="0">
        <dgm:presLayoutVars>
          <dgm:hierBranch val="init"/>
        </dgm:presLayoutVars>
      </dgm:prSet>
      <dgm:spPr/>
    </dgm:pt>
    <dgm:pt modelId="{DFC49E90-D912-4DE4-B887-087359D7B91F}" type="pres">
      <dgm:prSet presAssocID="{8EE473BD-A5D9-4517-8A32-CBE5D826888E}" presName="rootComposite3" presStyleCnt="0"/>
      <dgm:spPr/>
    </dgm:pt>
    <dgm:pt modelId="{1F6E00E8-7AC3-4605-99F4-E120C3BEA088}" type="pres">
      <dgm:prSet presAssocID="{8EE473BD-A5D9-4517-8A32-CBE5D826888E}" presName="rootText3" presStyleLbl="asst1" presStyleIdx="0" presStyleCnt="1">
        <dgm:presLayoutVars>
          <dgm:chPref val="3"/>
        </dgm:presLayoutVars>
      </dgm:prSet>
      <dgm:spPr/>
    </dgm:pt>
    <dgm:pt modelId="{D79DC298-598C-4EE4-BA39-C6CDFFA68A52}" type="pres">
      <dgm:prSet presAssocID="{8EE473BD-A5D9-4517-8A32-CBE5D826888E}" presName="rootConnector3" presStyleLbl="asst1" presStyleIdx="0" presStyleCnt="1"/>
      <dgm:spPr/>
    </dgm:pt>
    <dgm:pt modelId="{04195994-7679-4262-B650-C6CC29C27C00}" type="pres">
      <dgm:prSet presAssocID="{8EE473BD-A5D9-4517-8A32-CBE5D826888E}" presName="hierChild6" presStyleCnt="0"/>
      <dgm:spPr/>
    </dgm:pt>
    <dgm:pt modelId="{47B7DCDC-9EEE-44DD-B35A-4577D9E73B94}" type="pres">
      <dgm:prSet presAssocID="{8EE473BD-A5D9-4517-8A32-CBE5D826888E}" presName="hierChild7" presStyleCnt="0"/>
      <dgm:spPr/>
    </dgm:pt>
  </dgm:ptLst>
  <dgm:cxnLst>
    <dgm:cxn modelId="{EBB4A301-2F70-4761-8F83-385CA7BF1BE0}" srcId="{D81219DE-5826-40BC-9C21-7EA4E817CE50}" destId="{8EE473BD-A5D9-4517-8A32-CBE5D826888E}" srcOrd="0" destOrd="0" parTransId="{75321A89-963D-4331-8694-831471448297}" sibTransId="{DD70DB79-6FB9-416B-89B1-B60895E9C79B}"/>
    <dgm:cxn modelId="{F2DE1505-C726-42DA-9BF6-89321C0F8AFE}" type="presOf" srcId="{FBF5CCFF-A847-4250-A374-D982B94E1973}" destId="{1B903199-5505-4E1D-A086-FD52831EE727}" srcOrd="0" destOrd="0" presId="urn:microsoft.com/office/officeart/2005/8/layout/orgChart1"/>
    <dgm:cxn modelId="{45736208-2CAE-4421-A7F9-9587CDBFE301}" type="presOf" srcId="{8EE473BD-A5D9-4517-8A32-CBE5D826888E}" destId="{1F6E00E8-7AC3-4605-99F4-E120C3BEA088}" srcOrd="0" destOrd="0" presId="urn:microsoft.com/office/officeart/2005/8/layout/orgChart1"/>
    <dgm:cxn modelId="{47C07E0A-F41E-4F5F-8152-68976159E5CA}" srcId="{D81219DE-5826-40BC-9C21-7EA4E817CE50}" destId="{A58397E9-FE67-4E4D-B1ED-4359FD3073F0}" srcOrd="2" destOrd="0" parTransId="{1E79B662-0B06-4683-9A2C-A6AA169CD59A}" sibTransId="{28FB1874-CE1B-40EF-8FD1-67911CE49128}"/>
    <dgm:cxn modelId="{07DC130E-5160-43F2-A74E-962932A5FB27}" srcId="{D81219DE-5826-40BC-9C21-7EA4E817CE50}" destId="{0D0852D9-17D9-435A-8449-EC493E21D005}" srcOrd="3" destOrd="0" parTransId="{EEBB7AB0-4765-4D6B-A96A-36A2264561F3}" sibTransId="{ABFE2532-030A-47DA-86F0-C25F8CA634B3}"/>
    <dgm:cxn modelId="{1FFFC623-6FA2-4184-A4CB-D567E6F63BB3}" srcId="{969436AE-3014-465C-9B24-F3B1F74053D7}" destId="{D81219DE-5826-40BC-9C21-7EA4E817CE50}" srcOrd="0" destOrd="0" parTransId="{EA2C815B-2913-40DE-95B3-30787FA2446C}" sibTransId="{6013A5F6-F4F3-4903-8456-706F01E3632C}"/>
    <dgm:cxn modelId="{C47F742B-B634-4DBB-A0DB-CA28EC97C593}" type="presOf" srcId="{FED3B8AA-8870-4E7F-BAC4-8C47DA7D3301}" destId="{A431F129-B731-4E05-9DB5-70548B2F76CD}" srcOrd="0" destOrd="0" presId="urn:microsoft.com/office/officeart/2005/8/layout/orgChart1"/>
    <dgm:cxn modelId="{20360730-BEC8-4A21-980D-18567AFD6F8C}" type="presOf" srcId="{1234E065-D7FD-46B4-BD94-37576B20FE24}" destId="{A0E32A31-8256-4D81-AF9A-B8A608C57577}" srcOrd="1" destOrd="0" presId="urn:microsoft.com/office/officeart/2005/8/layout/orgChart1"/>
    <dgm:cxn modelId="{6CFDFB37-87D5-4148-9C06-B9ACF4FB6E17}" type="presOf" srcId="{EEBB7AB0-4765-4D6B-A96A-36A2264561F3}" destId="{55EB6868-29C5-496E-A966-491DAEB91D8A}" srcOrd="0" destOrd="0" presId="urn:microsoft.com/office/officeart/2005/8/layout/orgChart1"/>
    <dgm:cxn modelId="{F7CDE738-F023-4028-9191-C47990439B13}" type="presOf" srcId="{AF533FEC-F249-4F3C-ABD2-36C64140EEC3}" destId="{60855E6D-F09B-419C-8536-A067BA8D4C59}" srcOrd="0" destOrd="0" presId="urn:microsoft.com/office/officeart/2005/8/layout/orgChart1"/>
    <dgm:cxn modelId="{C379A93C-D7C9-4768-A189-E59F18850BB5}" type="presOf" srcId="{BFAA49A4-E4C8-45D2-AE5E-7D06EB88DFCA}" destId="{E7792A8F-838C-4652-BD25-0DFE696848C1}" srcOrd="0" destOrd="0" presId="urn:microsoft.com/office/officeart/2005/8/layout/orgChart1"/>
    <dgm:cxn modelId="{A63C075E-C313-4A98-A680-404E285B5026}" type="presOf" srcId="{D81219DE-5826-40BC-9C21-7EA4E817CE50}" destId="{2668A726-76AB-4F59-A646-80CB58A8F0D6}" srcOrd="1" destOrd="0" presId="urn:microsoft.com/office/officeart/2005/8/layout/orgChart1"/>
    <dgm:cxn modelId="{43BE7E41-76A9-4C95-A771-EFDD4D580481}" type="presOf" srcId="{1E44C6B5-8D74-4B79-ACCB-77A47C406CC3}" destId="{9BB9867A-5A12-43A5-8872-EFB8E3959706}" srcOrd="0" destOrd="0" presId="urn:microsoft.com/office/officeart/2005/8/layout/orgChart1"/>
    <dgm:cxn modelId="{E7FC084C-F866-4149-96F6-063F8FAF916B}" srcId="{A58397E9-FE67-4E4D-B1ED-4359FD3073F0}" destId="{1234E065-D7FD-46B4-BD94-37576B20FE24}" srcOrd="0" destOrd="0" parTransId="{AF533FEC-F249-4F3C-ABD2-36C64140EEC3}" sibTransId="{59A27B69-E4DC-4D5C-A8C0-22FE8E7470A3}"/>
    <dgm:cxn modelId="{6C00CC6F-4913-48CA-A1EE-A2EA385E4138}" type="presOf" srcId="{0D0852D9-17D9-435A-8449-EC493E21D005}" destId="{F23BB5B3-8C07-4157-9491-31FAC7EE0259}" srcOrd="0" destOrd="0" presId="urn:microsoft.com/office/officeart/2005/8/layout/orgChart1"/>
    <dgm:cxn modelId="{E2D71F54-7B82-4AF4-8070-52A4F4C085F0}" type="presOf" srcId="{969436AE-3014-465C-9B24-F3B1F74053D7}" destId="{3B6BAD37-27DB-4EF1-97EB-4393632DF86D}" srcOrd="0" destOrd="0" presId="urn:microsoft.com/office/officeart/2005/8/layout/orgChart1"/>
    <dgm:cxn modelId="{DC035477-195B-4C4B-BE47-37BC25E0985B}" type="presOf" srcId="{1E44C6B5-8D74-4B79-ACCB-77A47C406CC3}" destId="{94967474-0992-44F3-AEC1-DE2934BA2A4A}" srcOrd="1" destOrd="0" presId="urn:microsoft.com/office/officeart/2005/8/layout/orgChart1"/>
    <dgm:cxn modelId="{56FD807B-3535-4986-919D-1B4B70E6D9C2}" type="presOf" srcId="{1234E065-D7FD-46B4-BD94-37576B20FE24}" destId="{949C1C33-4F38-4A2C-A7B4-355612584E5F}" srcOrd="0" destOrd="0" presId="urn:microsoft.com/office/officeart/2005/8/layout/orgChart1"/>
    <dgm:cxn modelId="{26AA5486-449C-4D63-AD97-AD40ACDE6759}" type="presOf" srcId="{A58397E9-FE67-4E4D-B1ED-4359FD3073F0}" destId="{E7D72BD6-A70B-428D-826C-9FC7B91EBB3A}" srcOrd="0" destOrd="0" presId="urn:microsoft.com/office/officeart/2005/8/layout/orgChart1"/>
    <dgm:cxn modelId="{78D49C95-B80B-4A60-A37C-FBE898C7E282}" type="presOf" srcId="{49C2185F-97AF-4FAF-BB65-FF0C86A691AE}" destId="{2FB29C26-3266-4634-9965-9E013F361504}" srcOrd="0" destOrd="0" presId="urn:microsoft.com/office/officeart/2005/8/layout/orgChart1"/>
    <dgm:cxn modelId="{9058DC98-A6EE-429B-A36B-95930F743B1D}" type="presOf" srcId="{82508493-E8D3-4722-9ED6-AA566A7A9D3B}" destId="{0D6B89F1-847B-46A2-820B-A075CB95E2B2}" srcOrd="1" destOrd="0" presId="urn:microsoft.com/office/officeart/2005/8/layout/orgChart1"/>
    <dgm:cxn modelId="{C5DF9B9C-D5DB-4895-9F7B-68C3E4DC7DDB}" type="presOf" srcId="{FED3B8AA-8870-4E7F-BAC4-8C47DA7D3301}" destId="{42AD0925-648F-486C-AA1D-B1EE8EBF37BD}" srcOrd="1" destOrd="0" presId="urn:microsoft.com/office/officeart/2005/8/layout/orgChart1"/>
    <dgm:cxn modelId="{CC5253A5-79A8-411F-9E9B-3297430EF39D}" type="presOf" srcId="{82508493-E8D3-4722-9ED6-AA566A7A9D3B}" destId="{EE46AD6D-E01D-423F-B84F-B6CD5B593A95}" srcOrd="0" destOrd="0" presId="urn:microsoft.com/office/officeart/2005/8/layout/orgChart1"/>
    <dgm:cxn modelId="{9C9EDFA9-6C4B-47B3-88D2-837573A5BF42}" type="presOf" srcId="{A58397E9-FE67-4E4D-B1ED-4359FD3073F0}" destId="{D01223C5-BEB7-41A3-88FC-C537984DCE65}" srcOrd="1" destOrd="0" presId="urn:microsoft.com/office/officeart/2005/8/layout/orgChart1"/>
    <dgm:cxn modelId="{4CA791B2-0809-436C-9990-B1ADBE953E1A}" type="presOf" srcId="{1E79B662-0B06-4683-9A2C-A6AA169CD59A}" destId="{62171A11-C6CC-4D08-96B2-E70094A0B8E1}" srcOrd="0" destOrd="0" presId="urn:microsoft.com/office/officeart/2005/8/layout/orgChart1"/>
    <dgm:cxn modelId="{1CEF87B6-8F76-4BFE-B406-8A16429B54E9}" type="presOf" srcId="{75321A89-963D-4331-8694-831471448297}" destId="{7A82BC69-CC74-4AE8-B6D9-10767FC31D75}" srcOrd="0" destOrd="0" presId="urn:microsoft.com/office/officeart/2005/8/layout/orgChart1"/>
    <dgm:cxn modelId="{64DFD8B7-D1C9-48DB-B130-AE9DF93407B6}" srcId="{0D0852D9-17D9-435A-8449-EC493E21D005}" destId="{82508493-E8D3-4722-9ED6-AA566A7A9D3B}" srcOrd="0" destOrd="0" parTransId="{FBF5CCFF-A847-4250-A374-D982B94E1973}" sibTransId="{B5B77732-280A-4D11-AD1D-66DD708C7353}"/>
    <dgm:cxn modelId="{0E2B23B8-7052-454F-A1F8-3F88286170C5}" type="presOf" srcId="{D81219DE-5826-40BC-9C21-7EA4E817CE50}" destId="{196FD4C7-C853-4DC3-8E98-A58841043DEF}" srcOrd="0" destOrd="0" presId="urn:microsoft.com/office/officeart/2005/8/layout/orgChart1"/>
    <dgm:cxn modelId="{80250AC2-7DC3-4A3B-B1F2-AE20293D19CD}" type="presOf" srcId="{8EE473BD-A5D9-4517-8A32-CBE5D826888E}" destId="{D79DC298-598C-4EE4-BA39-C6CDFFA68A52}" srcOrd="1" destOrd="0" presId="urn:microsoft.com/office/officeart/2005/8/layout/orgChart1"/>
    <dgm:cxn modelId="{C1B36AC9-69F3-483D-96BA-D9AB44464821}" srcId="{D81219DE-5826-40BC-9C21-7EA4E817CE50}" destId="{FED3B8AA-8870-4E7F-BAC4-8C47DA7D3301}" srcOrd="1" destOrd="0" parTransId="{BFAA49A4-E4C8-45D2-AE5E-7D06EB88DFCA}" sibTransId="{C901B984-5BFC-4C2F-9176-A4909BF76F74}"/>
    <dgm:cxn modelId="{8A8581D8-5D35-47BB-95C3-6E156BF26159}" type="presOf" srcId="{0D0852D9-17D9-435A-8449-EC493E21D005}" destId="{5DA001C8-A982-46A4-AD36-E5F4DF9577E2}" srcOrd="1" destOrd="0" presId="urn:microsoft.com/office/officeart/2005/8/layout/orgChart1"/>
    <dgm:cxn modelId="{77B99CFC-5D74-4D1E-B194-B57C768E63F1}" srcId="{0D0852D9-17D9-435A-8449-EC493E21D005}" destId="{1E44C6B5-8D74-4B79-ACCB-77A47C406CC3}" srcOrd="1" destOrd="0" parTransId="{49C2185F-97AF-4FAF-BB65-FF0C86A691AE}" sibTransId="{561E5DAD-E25D-49CB-83F7-C8579DCC6299}"/>
    <dgm:cxn modelId="{EE82D815-D0FB-4A96-95DA-3C4627D2429A}" type="presParOf" srcId="{3B6BAD37-27DB-4EF1-97EB-4393632DF86D}" destId="{6F46DAD4-1E16-4623-ACDB-B7D4819B7D48}" srcOrd="0" destOrd="0" presId="urn:microsoft.com/office/officeart/2005/8/layout/orgChart1"/>
    <dgm:cxn modelId="{9E7475BD-56BA-43F3-8344-EDD87C96E3D3}" type="presParOf" srcId="{6F46DAD4-1E16-4623-ACDB-B7D4819B7D48}" destId="{3FFB0E0C-047B-47AF-8303-E13B1FE55F58}" srcOrd="0" destOrd="0" presId="urn:microsoft.com/office/officeart/2005/8/layout/orgChart1"/>
    <dgm:cxn modelId="{65A8E9D5-F09D-41F5-8F5F-8B5038F9012A}" type="presParOf" srcId="{3FFB0E0C-047B-47AF-8303-E13B1FE55F58}" destId="{196FD4C7-C853-4DC3-8E98-A58841043DEF}" srcOrd="0" destOrd="0" presId="urn:microsoft.com/office/officeart/2005/8/layout/orgChart1"/>
    <dgm:cxn modelId="{6012D4F1-6AAD-4465-BF07-D893EF94DF61}" type="presParOf" srcId="{3FFB0E0C-047B-47AF-8303-E13B1FE55F58}" destId="{2668A726-76AB-4F59-A646-80CB58A8F0D6}" srcOrd="1" destOrd="0" presId="urn:microsoft.com/office/officeart/2005/8/layout/orgChart1"/>
    <dgm:cxn modelId="{7A700B0F-26EA-4816-AFBF-FBDEBDD06A86}" type="presParOf" srcId="{6F46DAD4-1E16-4623-ACDB-B7D4819B7D48}" destId="{4347382C-684F-4952-B206-DCD099B3B4FE}" srcOrd="1" destOrd="0" presId="urn:microsoft.com/office/officeart/2005/8/layout/orgChart1"/>
    <dgm:cxn modelId="{1390BE6B-638D-41BD-B597-43A29AC34E09}" type="presParOf" srcId="{4347382C-684F-4952-B206-DCD099B3B4FE}" destId="{E7792A8F-838C-4652-BD25-0DFE696848C1}" srcOrd="0" destOrd="0" presId="urn:microsoft.com/office/officeart/2005/8/layout/orgChart1"/>
    <dgm:cxn modelId="{699D3D64-4A13-4C06-B7DA-FE6B5A13476D}" type="presParOf" srcId="{4347382C-684F-4952-B206-DCD099B3B4FE}" destId="{375349B7-BD97-4742-AD20-5B0EA0F25CFA}" srcOrd="1" destOrd="0" presId="urn:microsoft.com/office/officeart/2005/8/layout/orgChart1"/>
    <dgm:cxn modelId="{CF05EE07-8F08-42E5-ACB8-9CDEA43F6AF9}" type="presParOf" srcId="{375349B7-BD97-4742-AD20-5B0EA0F25CFA}" destId="{EF33623F-39C3-4082-BE45-7C524D3DD141}" srcOrd="0" destOrd="0" presId="urn:microsoft.com/office/officeart/2005/8/layout/orgChart1"/>
    <dgm:cxn modelId="{FEC082DA-58AC-4F81-8890-15887CF2D977}" type="presParOf" srcId="{EF33623F-39C3-4082-BE45-7C524D3DD141}" destId="{A431F129-B731-4E05-9DB5-70548B2F76CD}" srcOrd="0" destOrd="0" presId="urn:microsoft.com/office/officeart/2005/8/layout/orgChart1"/>
    <dgm:cxn modelId="{11CA9795-0611-465D-9A2D-B4C2CA661B6B}" type="presParOf" srcId="{EF33623F-39C3-4082-BE45-7C524D3DD141}" destId="{42AD0925-648F-486C-AA1D-B1EE8EBF37BD}" srcOrd="1" destOrd="0" presId="urn:microsoft.com/office/officeart/2005/8/layout/orgChart1"/>
    <dgm:cxn modelId="{A332285B-26ED-4918-B9EC-765A3DCE828D}" type="presParOf" srcId="{375349B7-BD97-4742-AD20-5B0EA0F25CFA}" destId="{B8B83A1D-1A9D-4E40-9AEF-F51DFBC47E12}" srcOrd="1" destOrd="0" presId="urn:microsoft.com/office/officeart/2005/8/layout/orgChart1"/>
    <dgm:cxn modelId="{907E4B50-162F-4EC0-9F01-60A1416DB739}" type="presParOf" srcId="{375349B7-BD97-4742-AD20-5B0EA0F25CFA}" destId="{0D9C2BC3-45AC-40BE-AF74-B142EB917543}" srcOrd="2" destOrd="0" presId="urn:microsoft.com/office/officeart/2005/8/layout/orgChart1"/>
    <dgm:cxn modelId="{1F86ED29-2AB5-4BB2-83BD-72D3F3017FF0}" type="presParOf" srcId="{4347382C-684F-4952-B206-DCD099B3B4FE}" destId="{62171A11-C6CC-4D08-96B2-E70094A0B8E1}" srcOrd="2" destOrd="0" presId="urn:microsoft.com/office/officeart/2005/8/layout/orgChart1"/>
    <dgm:cxn modelId="{54EB56B1-02CD-426E-BB47-30CEB3850D7C}" type="presParOf" srcId="{4347382C-684F-4952-B206-DCD099B3B4FE}" destId="{D29484CA-6056-472C-AC55-7EAA5215A405}" srcOrd="3" destOrd="0" presId="urn:microsoft.com/office/officeart/2005/8/layout/orgChart1"/>
    <dgm:cxn modelId="{219E2560-CC3E-4B25-BD4E-17AE54B7698F}" type="presParOf" srcId="{D29484CA-6056-472C-AC55-7EAA5215A405}" destId="{974F20AB-487F-4979-8503-5903C563F422}" srcOrd="0" destOrd="0" presId="urn:microsoft.com/office/officeart/2005/8/layout/orgChart1"/>
    <dgm:cxn modelId="{698B359C-DD2D-4B31-8D47-400A035319F0}" type="presParOf" srcId="{974F20AB-487F-4979-8503-5903C563F422}" destId="{E7D72BD6-A70B-428D-826C-9FC7B91EBB3A}" srcOrd="0" destOrd="0" presId="urn:microsoft.com/office/officeart/2005/8/layout/orgChart1"/>
    <dgm:cxn modelId="{EBD9BF87-5A55-4C6C-9A9B-9587D5CDAADF}" type="presParOf" srcId="{974F20AB-487F-4979-8503-5903C563F422}" destId="{D01223C5-BEB7-41A3-88FC-C537984DCE65}" srcOrd="1" destOrd="0" presId="urn:microsoft.com/office/officeart/2005/8/layout/orgChart1"/>
    <dgm:cxn modelId="{465F56EF-B36E-4C4B-BC44-AF46DA9838FD}" type="presParOf" srcId="{D29484CA-6056-472C-AC55-7EAA5215A405}" destId="{2278FF2D-2C8A-43A4-8C3A-607318AACE9A}" srcOrd="1" destOrd="0" presId="urn:microsoft.com/office/officeart/2005/8/layout/orgChart1"/>
    <dgm:cxn modelId="{F79BA633-B752-4BC3-B369-BA3EF9D1A440}" type="presParOf" srcId="{2278FF2D-2C8A-43A4-8C3A-607318AACE9A}" destId="{60855E6D-F09B-419C-8536-A067BA8D4C59}" srcOrd="0" destOrd="0" presId="urn:microsoft.com/office/officeart/2005/8/layout/orgChart1"/>
    <dgm:cxn modelId="{65B0B255-AD9C-46EF-AE00-10E23B015FC2}" type="presParOf" srcId="{2278FF2D-2C8A-43A4-8C3A-607318AACE9A}" destId="{7609A6F8-E2C9-4E23-9960-2F29405609F2}" srcOrd="1" destOrd="0" presId="urn:microsoft.com/office/officeart/2005/8/layout/orgChart1"/>
    <dgm:cxn modelId="{92EDFAC5-E8B3-4100-8F61-2A2E44616BC2}" type="presParOf" srcId="{7609A6F8-E2C9-4E23-9960-2F29405609F2}" destId="{02038918-C557-4FFB-A41F-9D030860D97D}" srcOrd="0" destOrd="0" presId="urn:microsoft.com/office/officeart/2005/8/layout/orgChart1"/>
    <dgm:cxn modelId="{A1EBE594-73D2-4B14-8C37-948721B038E6}" type="presParOf" srcId="{02038918-C557-4FFB-A41F-9D030860D97D}" destId="{949C1C33-4F38-4A2C-A7B4-355612584E5F}" srcOrd="0" destOrd="0" presId="urn:microsoft.com/office/officeart/2005/8/layout/orgChart1"/>
    <dgm:cxn modelId="{6817B7F8-B303-48E1-AED4-0DD73B23706F}" type="presParOf" srcId="{02038918-C557-4FFB-A41F-9D030860D97D}" destId="{A0E32A31-8256-4D81-AF9A-B8A608C57577}" srcOrd="1" destOrd="0" presId="urn:microsoft.com/office/officeart/2005/8/layout/orgChart1"/>
    <dgm:cxn modelId="{4849CB84-CE8B-45C9-A6B5-87204BB51B61}" type="presParOf" srcId="{7609A6F8-E2C9-4E23-9960-2F29405609F2}" destId="{5B363B0E-A319-474D-BA29-F068E8AD7ECA}" srcOrd="1" destOrd="0" presId="urn:microsoft.com/office/officeart/2005/8/layout/orgChart1"/>
    <dgm:cxn modelId="{01CE0CEE-8D4C-4C4D-8C29-6F2D9C4CFAD3}" type="presParOf" srcId="{7609A6F8-E2C9-4E23-9960-2F29405609F2}" destId="{2847D4E9-2F29-47B5-B8D7-060013FFC806}" srcOrd="2" destOrd="0" presId="urn:microsoft.com/office/officeart/2005/8/layout/orgChart1"/>
    <dgm:cxn modelId="{6B9901D7-F465-47BE-8968-3AD112810D0E}" type="presParOf" srcId="{D29484CA-6056-472C-AC55-7EAA5215A405}" destId="{060532CE-033D-47E6-B76E-E7C0931281EA}" srcOrd="2" destOrd="0" presId="urn:microsoft.com/office/officeart/2005/8/layout/orgChart1"/>
    <dgm:cxn modelId="{C1FACCE9-44FD-498B-A6D2-C22C1D81CC18}" type="presParOf" srcId="{4347382C-684F-4952-B206-DCD099B3B4FE}" destId="{55EB6868-29C5-496E-A966-491DAEB91D8A}" srcOrd="4" destOrd="0" presId="urn:microsoft.com/office/officeart/2005/8/layout/orgChart1"/>
    <dgm:cxn modelId="{68890A1A-277E-4439-80F4-B34E3B85C6BB}" type="presParOf" srcId="{4347382C-684F-4952-B206-DCD099B3B4FE}" destId="{CF139D4A-48D8-43D8-8FEC-CFB6CDF078AB}" srcOrd="5" destOrd="0" presId="urn:microsoft.com/office/officeart/2005/8/layout/orgChart1"/>
    <dgm:cxn modelId="{5E979D59-EB8A-42B7-B8AB-CF0CCFF026BC}" type="presParOf" srcId="{CF139D4A-48D8-43D8-8FEC-CFB6CDF078AB}" destId="{234AD233-66E3-490A-90D8-4BE7D946FD20}" srcOrd="0" destOrd="0" presId="urn:microsoft.com/office/officeart/2005/8/layout/orgChart1"/>
    <dgm:cxn modelId="{41E9BE8E-A181-4BFC-9A6B-090F3886EE9F}" type="presParOf" srcId="{234AD233-66E3-490A-90D8-4BE7D946FD20}" destId="{F23BB5B3-8C07-4157-9491-31FAC7EE0259}" srcOrd="0" destOrd="0" presId="urn:microsoft.com/office/officeart/2005/8/layout/orgChart1"/>
    <dgm:cxn modelId="{ACB48D6F-4AB4-49E5-9627-CC90F562ADF2}" type="presParOf" srcId="{234AD233-66E3-490A-90D8-4BE7D946FD20}" destId="{5DA001C8-A982-46A4-AD36-E5F4DF9577E2}" srcOrd="1" destOrd="0" presId="urn:microsoft.com/office/officeart/2005/8/layout/orgChart1"/>
    <dgm:cxn modelId="{23D9DFBD-141D-488C-AC05-8C5E4A9AAB1E}" type="presParOf" srcId="{CF139D4A-48D8-43D8-8FEC-CFB6CDF078AB}" destId="{6C276DA3-1196-4C14-9F08-D554E8BA03F2}" srcOrd="1" destOrd="0" presId="urn:microsoft.com/office/officeart/2005/8/layout/orgChart1"/>
    <dgm:cxn modelId="{DAFFF6D5-F18B-4223-8098-09C7BC1E35CA}" type="presParOf" srcId="{6C276DA3-1196-4C14-9F08-D554E8BA03F2}" destId="{1B903199-5505-4E1D-A086-FD52831EE727}" srcOrd="0" destOrd="0" presId="urn:microsoft.com/office/officeart/2005/8/layout/orgChart1"/>
    <dgm:cxn modelId="{7415701E-CE74-4681-8ABE-5890C0F9256E}" type="presParOf" srcId="{6C276DA3-1196-4C14-9F08-D554E8BA03F2}" destId="{1ED85877-40B8-457A-B748-0754BDB64C0D}" srcOrd="1" destOrd="0" presId="urn:microsoft.com/office/officeart/2005/8/layout/orgChart1"/>
    <dgm:cxn modelId="{2A75E91A-670C-417C-A96B-C86E4B47221B}" type="presParOf" srcId="{1ED85877-40B8-457A-B748-0754BDB64C0D}" destId="{59B269EF-8F39-4119-A432-761414021C32}" srcOrd="0" destOrd="0" presId="urn:microsoft.com/office/officeart/2005/8/layout/orgChart1"/>
    <dgm:cxn modelId="{DBCB3061-ECC7-48CE-8053-144CE324DBF7}" type="presParOf" srcId="{59B269EF-8F39-4119-A432-761414021C32}" destId="{EE46AD6D-E01D-423F-B84F-B6CD5B593A95}" srcOrd="0" destOrd="0" presId="urn:microsoft.com/office/officeart/2005/8/layout/orgChart1"/>
    <dgm:cxn modelId="{347DFE80-CDFE-42E5-8CFB-6459EE04C708}" type="presParOf" srcId="{59B269EF-8F39-4119-A432-761414021C32}" destId="{0D6B89F1-847B-46A2-820B-A075CB95E2B2}" srcOrd="1" destOrd="0" presId="urn:microsoft.com/office/officeart/2005/8/layout/orgChart1"/>
    <dgm:cxn modelId="{8733A56D-380D-4922-8E1D-4F76FFC877DE}" type="presParOf" srcId="{1ED85877-40B8-457A-B748-0754BDB64C0D}" destId="{FEF1DAB8-654B-4D06-AC33-27A4B3E4D76A}" srcOrd="1" destOrd="0" presId="urn:microsoft.com/office/officeart/2005/8/layout/orgChart1"/>
    <dgm:cxn modelId="{3E0156D1-9C58-4F6B-AC69-86AA2B80AC2B}" type="presParOf" srcId="{1ED85877-40B8-457A-B748-0754BDB64C0D}" destId="{E84A859C-1FAD-4399-8833-94CB8705C6DD}" srcOrd="2" destOrd="0" presId="urn:microsoft.com/office/officeart/2005/8/layout/orgChart1"/>
    <dgm:cxn modelId="{A331A89D-8CAE-4243-B6DD-E04ECFB7A316}" type="presParOf" srcId="{6C276DA3-1196-4C14-9F08-D554E8BA03F2}" destId="{2FB29C26-3266-4634-9965-9E013F361504}" srcOrd="2" destOrd="0" presId="urn:microsoft.com/office/officeart/2005/8/layout/orgChart1"/>
    <dgm:cxn modelId="{E18202B5-A107-4E17-9D4F-52FDB592AB05}" type="presParOf" srcId="{6C276DA3-1196-4C14-9F08-D554E8BA03F2}" destId="{C0F1C248-B830-40F6-89CD-7B289E16A604}" srcOrd="3" destOrd="0" presId="urn:microsoft.com/office/officeart/2005/8/layout/orgChart1"/>
    <dgm:cxn modelId="{AED028C2-73F9-411A-9B44-638739D3AAAE}" type="presParOf" srcId="{C0F1C248-B830-40F6-89CD-7B289E16A604}" destId="{5C43EC1A-647C-465E-A107-10BC4E9CF7C3}" srcOrd="0" destOrd="0" presId="urn:microsoft.com/office/officeart/2005/8/layout/orgChart1"/>
    <dgm:cxn modelId="{A1086459-765D-4C82-95D7-170CDD3055C4}" type="presParOf" srcId="{5C43EC1A-647C-465E-A107-10BC4E9CF7C3}" destId="{9BB9867A-5A12-43A5-8872-EFB8E3959706}" srcOrd="0" destOrd="0" presId="urn:microsoft.com/office/officeart/2005/8/layout/orgChart1"/>
    <dgm:cxn modelId="{873E3798-5756-41AE-B15E-5681368885E4}" type="presParOf" srcId="{5C43EC1A-647C-465E-A107-10BC4E9CF7C3}" destId="{94967474-0992-44F3-AEC1-DE2934BA2A4A}" srcOrd="1" destOrd="0" presId="urn:microsoft.com/office/officeart/2005/8/layout/orgChart1"/>
    <dgm:cxn modelId="{BAD1E58E-3CD2-4198-87DA-B95CD49FD814}" type="presParOf" srcId="{C0F1C248-B830-40F6-89CD-7B289E16A604}" destId="{5C8040BE-C089-434E-8D22-B2BA47D6B181}" srcOrd="1" destOrd="0" presId="urn:microsoft.com/office/officeart/2005/8/layout/orgChart1"/>
    <dgm:cxn modelId="{011A7F9A-9108-4203-ADB0-0ED17D38BB6C}" type="presParOf" srcId="{C0F1C248-B830-40F6-89CD-7B289E16A604}" destId="{4B9B36CA-0B07-4FAB-A265-EBB8D2A9CE11}" srcOrd="2" destOrd="0" presId="urn:microsoft.com/office/officeart/2005/8/layout/orgChart1"/>
    <dgm:cxn modelId="{27D5F7CE-3200-439E-A3E9-E3F7C11CD03E}" type="presParOf" srcId="{CF139D4A-48D8-43D8-8FEC-CFB6CDF078AB}" destId="{5DE426E5-6997-4E65-AB9D-CCBAF0DA660C}" srcOrd="2" destOrd="0" presId="urn:microsoft.com/office/officeart/2005/8/layout/orgChart1"/>
    <dgm:cxn modelId="{F6AAD869-FE3D-4EF3-A940-8EC44C4F3084}" type="presParOf" srcId="{6F46DAD4-1E16-4623-ACDB-B7D4819B7D48}" destId="{72E02843-9F57-42FA-93E2-6623CD7972FC}" srcOrd="2" destOrd="0" presId="urn:microsoft.com/office/officeart/2005/8/layout/orgChart1"/>
    <dgm:cxn modelId="{C3E54DCB-978E-44C9-9048-53E76604DC35}" type="presParOf" srcId="{72E02843-9F57-42FA-93E2-6623CD7972FC}" destId="{7A82BC69-CC74-4AE8-B6D9-10767FC31D75}" srcOrd="0" destOrd="0" presId="urn:microsoft.com/office/officeart/2005/8/layout/orgChart1"/>
    <dgm:cxn modelId="{E17D4F77-3032-499E-9D19-7E2016767B55}" type="presParOf" srcId="{72E02843-9F57-42FA-93E2-6623CD7972FC}" destId="{EBBA5199-9CD4-42AF-992B-C54D07AFDA4E}" srcOrd="1" destOrd="0" presId="urn:microsoft.com/office/officeart/2005/8/layout/orgChart1"/>
    <dgm:cxn modelId="{4653E7D3-BA13-4DB5-80F5-AB28623649CD}" type="presParOf" srcId="{EBBA5199-9CD4-42AF-992B-C54D07AFDA4E}" destId="{DFC49E90-D912-4DE4-B887-087359D7B91F}" srcOrd="0" destOrd="0" presId="urn:microsoft.com/office/officeart/2005/8/layout/orgChart1"/>
    <dgm:cxn modelId="{C67AA06A-83C6-4827-9F1D-9B4D13E61A1D}" type="presParOf" srcId="{DFC49E90-D912-4DE4-B887-087359D7B91F}" destId="{1F6E00E8-7AC3-4605-99F4-E120C3BEA088}" srcOrd="0" destOrd="0" presId="urn:microsoft.com/office/officeart/2005/8/layout/orgChart1"/>
    <dgm:cxn modelId="{8FF28802-233A-4EF4-8340-6FDB9F7CCA68}" type="presParOf" srcId="{DFC49E90-D912-4DE4-B887-087359D7B91F}" destId="{D79DC298-598C-4EE4-BA39-C6CDFFA68A52}" srcOrd="1" destOrd="0" presId="urn:microsoft.com/office/officeart/2005/8/layout/orgChart1"/>
    <dgm:cxn modelId="{EB5D87B0-0158-4FF8-8B3C-EBBAEE77E9B5}" type="presParOf" srcId="{EBBA5199-9CD4-42AF-992B-C54D07AFDA4E}" destId="{04195994-7679-4262-B650-C6CC29C27C00}" srcOrd="1" destOrd="0" presId="urn:microsoft.com/office/officeart/2005/8/layout/orgChart1"/>
    <dgm:cxn modelId="{A1F49691-E7D3-4846-9197-117DC31AD27B}" type="presParOf" srcId="{EBBA5199-9CD4-42AF-992B-C54D07AFDA4E}" destId="{47B7DCDC-9EEE-44DD-B35A-4577D9E73B94}"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0B48FB-5050-40F8-90DA-1AD62937971F}">
      <dsp:nvSpPr>
        <dsp:cNvPr id="0" name=""/>
        <dsp:cNvSpPr/>
      </dsp:nvSpPr>
      <dsp:spPr>
        <a:xfrm>
          <a:off x="3460247" y="1227666"/>
          <a:ext cx="1781407" cy="206113"/>
        </a:xfrm>
        <a:custGeom>
          <a:avLst/>
          <a:gdLst/>
          <a:ahLst/>
          <a:cxnLst/>
          <a:rect l="0" t="0" r="0" b="0"/>
          <a:pathLst>
            <a:path>
              <a:moveTo>
                <a:pt x="0" y="0"/>
              </a:moveTo>
              <a:lnTo>
                <a:pt x="0" y="103056"/>
              </a:lnTo>
              <a:lnTo>
                <a:pt x="1781407" y="103056"/>
              </a:lnTo>
              <a:lnTo>
                <a:pt x="1781407" y="2061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7B47A9-DEF6-4665-A543-367AB17EEB4A}">
      <dsp:nvSpPr>
        <dsp:cNvPr id="0" name=""/>
        <dsp:cNvSpPr/>
      </dsp:nvSpPr>
      <dsp:spPr>
        <a:xfrm>
          <a:off x="3460247" y="1227666"/>
          <a:ext cx="593802" cy="206113"/>
        </a:xfrm>
        <a:custGeom>
          <a:avLst/>
          <a:gdLst/>
          <a:ahLst/>
          <a:cxnLst/>
          <a:rect l="0" t="0" r="0" b="0"/>
          <a:pathLst>
            <a:path>
              <a:moveTo>
                <a:pt x="0" y="0"/>
              </a:moveTo>
              <a:lnTo>
                <a:pt x="0" y="103056"/>
              </a:lnTo>
              <a:lnTo>
                <a:pt x="593802" y="103056"/>
              </a:lnTo>
              <a:lnTo>
                <a:pt x="593802" y="2061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9AA402-A83E-47A8-9D8E-FDDF922811BD}">
      <dsp:nvSpPr>
        <dsp:cNvPr id="0" name=""/>
        <dsp:cNvSpPr/>
      </dsp:nvSpPr>
      <dsp:spPr>
        <a:xfrm>
          <a:off x="2866444" y="1227666"/>
          <a:ext cx="593802" cy="206113"/>
        </a:xfrm>
        <a:custGeom>
          <a:avLst/>
          <a:gdLst/>
          <a:ahLst/>
          <a:cxnLst/>
          <a:rect l="0" t="0" r="0" b="0"/>
          <a:pathLst>
            <a:path>
              <a:moveTo>
                <a:pt x="593802" y="0"/>
              </a:moveTo>
              <a:lnTo>
                <a:pt x="593802" y="103056"/>
              </a:lnTo>
              <a:lnTo>
                <a:pt x="0" y="103056"/>
              </a:lnTo>
              <a:lnTo>
                <a:pt x="0" y="2061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8D29AA-9029-48EA-BB10-1A1EEB98B236}">
      <dsp:nvSpPr>
        <dsp:cNvPr id="0" name=""/>
        <dsp:cNvSpPr/>
      </dsp:nvSpPr>
      <dsp:spPr>
        <a:xfrm>
          <a:off x="1678840" y="1924525"/>
          <a:ext cx="1187604" cy="206113"/>
        </a:xfrm>
        <a:custGeom>
          <a:avLst/>
          <a:gdLst/>
          <a:ahLst/>
          <a:cxnLst/>
          <a:rect l="0" t="0" r="0" b="0"/>
          <a:pathLst>
            <a:path>
              <a:moveTo>
                <a:pt x="0" y="0"/>
              </a:moveTo>
              <a:lnTo>
                <a:pt x="0" y="103056"/>
              </a:lnTo>
              <a:lnTo>
                <a:pt x="1187604" y="103056"/>
              </a:lnTo>
              <a:lnTo>
                <a:pt x="1187604" y="2061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054ECB-1025-44BE-8C81-EAA3838402CE}">
      <dsp:nvSpPr>
        <dsp:cNvPr id="0" name=""/>
        <dsp:cNvSpPr/>
      </dsp:nvSpPr>
      <dsp:spPr>
        <a:xfrm>
          <a:off x="1286243" y="2621384"/>
          <a:ext cx="147223" cy="451486"/>
        </a:xfrm>
        <a:custGeom>
          <a:avLst/>
          <a:gdLst/>
          <a:ahLst/>
          <a:cxnLst/>
          <a:rect l="0" t="0" r="0" b="0"/>
          <a:pathLst>
            <a:path>
              <a:moveTo>
                <a:pt x="0" y="0"/>
              </a:moveTo>
              <a:lnTo>
                <a:pt x="0" y="451486"/>
              </a:lnTo>
              <a:lnTo>
                <a:pt x="147223" y="4514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238944-D70A-4176-9921-2C7686592830}">
      <dsp:nvSpPr>
        <dsp:cNvPr id="0" name=""/>
        <dsp:cNvSpPr/>
      </dsp:nvSpPr>
      <dsp:spPr>
        <a:xfrm>
          <a:off x="1633120" y="1924525"/>
          <a:ext cx="91440" cy="206113"/>
        </a:xfrm>
        <a:custGeom>
          <a:avLst/>
          <a:gdLst/>
          <a:ahLst/>
          <a:cxnLst/>
          <a:rect l="0" t="0" r="0" b="0"/>
          <a:pathLst>
            <a:path>
              <a:moveTo>
                <a:pt x="45720" y="0"/>
              </a:moveTo>
              <a:lnTo>
                <a:pt x="45720" y="2061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423D7C-AE32-485F-86DA-E84B31C1689C}">
      <dsp:nvSpPr>
        <dsp:cNvPr id="0" name=""/>
        <dsp:cNvSpPr/>
      </dsp:nvSpPr>
      <dsp:spPr>
        <a:xfrm>
          <a:off x="98639" y="2621384"/>
          <a:ext cx="147223" cy="451486"/>
        </a:xfrm>
        <a:custGeom>
          <a:avLst/>
          <a:gdLst/>
          <a:ahLst/>
          <a:cxnLst/>
          <a:rect l="0" t="0" r="0" b="0"/>
          <a:pathLst>
            <a:path>
              <a:moveTo>
                <a:pt x="0" y="0"/>
              </a:moveTo>
              <a:lnTo>
                <a:pt x="0" y="451486"/>
              </a:lnTo>
              <a:lnTo>
                <a:pt x="147223" y="4514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6D3B0A-6134-4E01-B388-A5730722F43B}">
      <dsp:nvSpPr>
        <dsp:cNvPr id="0" name=""/>
        <dsp:cNvSpPr/>
      </dsp:nvSpPr>
      <dsp:spPr>
        <a:xfrm>
          <a:off x="491235" y="1924525"/>
          <a:ext cx="1187604" cy="206113"/>
        </a:xfrm>
        <a:custGeom>
          <a:avLst/>
          <a:gdLst/>
          <a:ahLst/>
          <a:cxnLst/>
          <a:rect l="0" t="0" r="0" b="0"/>
          <a:pathLst>
            <a:path>
              <a:moveTo>
                <a:pt x="1187604" y="0"/>
              </a:moveTo>
              <a:lnTo>
                <a:pt x="1187604" y="103056"/>
              </a:lnTo>
              <a:lnTo>
                <a:pt x="0" y="103056"/>
              </a:lnTo>
              <a:lnTo>
                <a:pt x="0" y="2061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FB4924-B51F-432D-A83D-09D43E7F41E8}">
      <dsp:nvSpPr>
        <dsp:cNvPr id="0" name=""/>
        <dsp:cNvSpPr/>
      </dsp:nvSpPr>
      <dsp:spPr>
        <a:xfrm>
          <a:off x="1678840" y="1227666"/>
          <a:ext cx="1781407" cy="206113"/>
        </a:xfrm>
        <a:custGeom>
          <a:avLst/>
          <a:gdLst/>
          <a:ahLst/>
          <a:cxnLst/>
          <a:rect l="0" t="0" r="0" b="0"/>
          <a:pathLst>
            <a:path>
              <a:moveTo>
                <a:pt x="1781407" y="0"/>
              </a:moveTo>
              <a:lnTo>
                <a:pt x="1781407" y="103056"/>
              </a:lnTo>
              <a:lnTo>
                <a:pt x="0" y="103056"/>
              </a:lnTo>
              <a:lnTo>
                <a:pt x="0" y="2061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7AA90D-8CAF-4D01-88C3-FDE01AC38FEC}">
      <dsp:nvSpPr>
        <dsp:cNvPr id="0" name=""/>
        <dsp:cNvSpPr/>
      </dsp:nvSpPr>
      <dsp:spPr>
        <a:xfrm>
          <a:off x="1819762" y="736921"/>
          <a:ext cx="3280968" cy="49074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a-DK" sz="900" b="1" kern="1200"/>
            <a:t>Koordinerende  plan for fortsat drift (Niveau 0)</a:t>
          </a:r>
        </a:p>
      </dsp:txBody>
      <dsp:txXfrm>
        <a:off x="1819762" y="736921"/>
        <a:ext cx="3280968" cy="490745"/>
      </dsp:txXfrm>
    </dsp:sp>
    <dsp:sp modelId="{B18CE00D-E0F6-4179-B822-C7E51358CE8B}">
      <dsp:nvSpPr>
        <dsp:cNvPr id="0" name=""/>
        <dsp:cNvSpPr/>
      </dsp:nvSpPr>
      <dsp:spPr>
        <a:xfrm>
          <a:off x="1188094" y="1433780"/>
          <a:ext cx="981491" cy="49074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a:t>Niveau I-Beredskabsplan   </a:t>
          </a:r>
        </a:p>
        <a:p>
          <a:pPr marL="0" lvl="0" indent="0" algn="ctr" defTabSz="355600">
            <a:lnSpc>
              <a:spcPct val="90000"/>
            </a:lnSpc>
            <a:spcBef>
              <a:spcPct val="0"/>
            </a:spcBef>
            <a:spcAft>
              <a:spcPct val="35000"/>
            </a:spcAft>
            <a:buNone/>
          </a:pPr>
          <a:r>
            <a:rPr lang="da-DK" sz="800" kern="1200"/>
            <a:t>Hørsholm Kommune</a:t>
          </a:r>
        </a:p>
      </dsp:txBody>
      <dsp:txXfrm>
        <a:off x="1188094" y="1433780"/>
        <a:ext cx="981491" cy="490745"/>
      </dsp:txXfrm>
    </dsp:sp>
    <dsp:sp modelId="{FFC15648-A39E-4FF0-926F-164997A4E8CB}">
      <dsp:nvSpPr>
        <dsp:cNvPr id="0" name=""/>
        <dsp:cNvSpPr/>
      </dsp:nvSpPr>
      <dsp:spPr>
        <a:xfrm>
          <a:off x="489" y="2130639"/>
          <a:ext cx="981491" cy="49074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a:t>Niveau II-Beredskabsplan for  Center for Dagtilbud og skole</a:t>
          </a:r>
        </a:p>
      </dsp:txBody>
      <dsp:txXfrm>
        <a:off x="489" y="2130639"/>
        <a:ext cx="981491" cy="490745"/>
      </dsp:txXfrm>
    </dsp:sp>
    <dsp:sp modelId="{DDD610E5-54E4-4E5D-9DA9-15DC6526B998}">
      <dsp:nvSpPr>
        <dsp:cNvPr id="0" name=""/>
        <dsp:cNvSpPr/>
      </dsp:nvSpPr>
      <dsp:spPr>
        <a:xfrm>
          <a:off x="245862" y="2827498"/>
          <a:ext cx="981491" cy="49074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a:t>Niveau III-Beredskabsplan for  institutioner og skoler</a:t>
          </a:r>
        </a:p>
      </dsp:txBody>
      <dsp:txXfrm>
        <a:off x="245862" y="2827498"/>
        <a:ext cx="981491" cy="490745"/>
      </dsp:txXfrm>
    </dsp:sp>
    <dsp:sp modelId="{A02DFAE3-7946-47C1-AA2E-10BA6E2ED03F}">
      <dsp:nvSpPr>
        <dsp:cNvPr id="0" name=""/>
        <dsp:cNvSpPr/>
      </dsp:nvSpPr>
      <dsp:spPr>
        <a:xfrm>
          <a:off x="1188094" y="2130639"/>
          <a:ext cx="981491" cy="49074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a:t>Niveau II-Beredskabsplan for  Center for Sundhed og Omsorg</a:t>
          </a:r>
        </a:p>
      </dsp:txBody>
      <dsp:txXfrm>
        <a:off x="1188094" y="2130639"/>
        <a:ext cx="981491" cy="490745"/>
      </dsp:txXfrm>
    </dsp:sp>
    <dsp:sp modelId="{45DE4570-09CD-41B6-8BA6-3E9190EB9CAF}">
      <dsp:nvSpPr>
        <dsp:cNvPr id="0" name=""/>
        <dsp:cNvSpPr/>
      </dsp:nvSpPr>
      <dsp:spPr>
        <a:xfrm>
          <a:off x="1433467" y="2827498"/>
          <a:ext cx="981491" cy="49074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a:t>Niveau III- Beredskabsplan for plejehjem</a:t>
          </a:r>
        </a:p>
      </dsp:txBody>
      <dsp:txXfrm>
        <a:off x="1433467" y="2827498"/>
        <a:ext cx="981491" cy="490745"/>
      </dsp:txXfrm>
    </dsp:sp>
    <dsp:sp modelId="{227296B9-A208-4DA5-95DB-9CC2143E30AB}">
      <dsp:nvSpPr>
        <dsp:cNvPr id="0" name=""/>
        <dsp:cNvSpPr/>
      </dsp:nvSpPr>
      <dsp:spPr>
        <a:xfrm>
          <a:off x="2375699" y="2130639"/>
          <a:ext cx="981491" cy="49074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a:t>Niveau II-Beredskabsplan for de øvrige 7 centre</a:t>
          </a:r>
        </a:p>
      </dsp:txBody>
      <dsp:txXfrm>
        <a:off x="2375699" y="2130639"/>
        <a:ext cx="981491" cy="490745"/>
      </dsp:txXfrm>
    </dsp:sp>
    <dsp:sp modelId="{ED454BD6-FA0C-4729-A7E0-3A492BC0B9DC}">
      <dsp:nvSpPr>
        <dsp:cNvPr id="0" name=""/>
        <dsp:cNvSpPr/>
      </dsp:nvSpPr>
      <dsp:spPr>
        <a:xfrm>
          <a:off x="2375699" y="1433780"/>
          <a:ext cx="981491" cy="49074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a:t>Niveau I-Beredskabsplan   Fredensborg Kommune</a:t>
          </a:r>
        </a:p>
      </dsp:txBody>
      <dsp:txXfrm>
        <a:off x="2375699" y="1433780"/>
        <a:ext cx="981491" cy="490745"/>
      </dsp:txXfrm>
    </dsp:sp>
    <dsp:sp modelId="{9EB76206-A67F-4B2E-8CB7-DF3D435B7DFE}">
      <dsp:nvSpPr>
        <dsp:cNvPr id="0" name=""/>
        <dsp:cNvSpPr/>
      </dsp:nvSpPr>
      <dsp:spPr>
        <a:xfrm>
          <a:off x="3563303" y="1433780"/>
          <a:ext cx="981491" cy="49074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a:t>Niveau I-Beredskabsplan   Allerød Kommune</a:t>
          </a:r>
        </a:p>
      </dsp:txBody>
      <dsp:txXfrm>
        <a:off x="3563303" y="1433780"/>
        <a:ext cx="981491" cy="490745"/>
      </dsp:txXfrm>
    </dsp:sp>
    <dsp:sp modelId="{C0D46001-1955-4A5D-95E3-BCEBFA78C543}">
      <dsp:nvSpPr>
        <dsp:cNvPr id="0" name=""/>
        <dsp:cNvSpPr/>
      </dsp:nvSpPr>
      <dsp:spPr>
        <a:xfrm>
          <a:off x="4750908" y="1433780"/>
          <a:ext cx="981491" cy="49074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da-DK" sz="800" kern="1200"/>
            <a:t>Niveau I-Beredskabsplan   Rudersdal Kommune</a:t>
          </a:r>
        </a:p>
      </dsp:txBody>
      <dsp:txXfrm>
        <a:off x="4750908" y="1433780"/>
        <a:ext cx="981491" cy="4907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82BC69-CC74-4AE8-B6D9-10767FC31D75}">
      <dsp:nvSpPr>
        <dsp:cNvPr id="0" name=""/>
        <dsp:cNvSpPr/>
      </dsp:nvSpPr>
      <dsp:spPr>
        <a:xfrm>
          <a:off x="2870381" y="657320"/>
          <a:ext cx="137615" cy="602886"/>
        </a:xfrm>
        <a:custGeom>
          <a:avLst/>
          <a:gdLst/>
          <a:ahLst/>
          <a:cxnLst/>
          <a:rect l="0" t="0" r="0" b="0"/>
          <a:pathLst>
            <a:path>
              <a:moveTo>
                <a:pt x="137615" y="0"/>
              </a:moveTo>
              <a:lnTo>
                <a:pt x="137615" y="602886"/>
              </a:lnTo>
              <a:lnTo>
                <a:pt x="0" y="602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B29C26-3266-4634-9965-9E013F361504}">
      <dsp:nvSpPr>
        <dsp:cNvPr id="0" name=""/>
        <dsp:cNvSpPr/>
      </dsp:nvSpPr>
      <dsp:spPr>
        <a:xfrm>
          <a:off x="4069602" y="2518405"/>
          <a:ext cx="196593" cy="1533429"/>
        </a:xfrm>
        <a:custGeom>
          <a:avLst/>
          <a:gdLst/>
          <a:ahLst/>
          <a:cxnLst/>
          <a:rect l="0" t="0" r="0" b="0"/>
          <a:pathLst>
            <a:path>
              <a:moveTo>
                <a:pt x="0" y="0"/>
              </a:moveTo>
              <a:lnTo>
                <a:pt x="0" y="1533429"/>
              </a:lnTo>
              <a:lnTo>
                <a:pt x="196593" y="15334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903199-5505-4E1D-A086-FD52831EE727}">
      <dsp:nvSpPr>
        <dsp:cNvPr id="0" name=""/>
        <dsp:cNvSpPr/>
      </dsp:nvSpPr>
      <dsp:spPr>
        <a:xfrm>
          <a:off x="4069602" y="2518405"/>
          <a:ext cx="196593" cy="602886"/>
        </a:xfrm>
        <a:custGeom>
          <a:avLst/>
          <a:gdLst/>
          <a:ahLst/>
          <a:cxnLst/>
          <a:rect l="0" t="0" r="0" b="0"/>
          <a:pathLst>
            <a:path>
              <a:moveTo>
                <a:pt x="0" y="0"/>
              </a:moveTo>
              <a:lnTo>
                <a:pt x="0" y="602886"/>
              </a:lnTo>
              <a:lnTo>
                <a:pt x="196593" y="6028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EB6868-29C5-496E-A966-491DAEB91D8A}">
      <dsp:nvSpPr>
        <dsp:cNvPr id="0" name=""/>
        <dsp:cNvSpPr/>
      </dsp:nvSpPr>
      <dsp:spPr>
        <a:xfrm>
          <a:off x="3007997" y="657320"/>
          <a:ext cx="1585854" cy="1205773"/>
        </a:xfrm>
        <a:custGeom>
          <a:avLst/>
          <a:gdLst/>
          <a:ahLst/>
          <a:cxnLst/>
          <a:rect l="0" t="0" r="0" b="0"/>
          <a:pathLst>
            <a:path>
              <a:moveTo>
                <a:pt x="0" y="0"/>
              </a:moveTo>
              <a:lnTo>
                <a:pt x="0" y="1068158"/>
              </a:lnTo>
              <a:lnTo>
                <a:pt x="1585854" y="1068158"/>
              </a:lnTo>
              <a:lnTo>
                <a:pt x="1585854" y="1205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855E6D-F09B-419C-8536-A067BA8D4C59}">
      <dsp:nvSpPr>
        <dsp:cNvPr id="0" name=""/>
        <dsp:cNvSpPr/>
      </dsp:nvSpPr>
      <dsp:spPr>
        <a:xfrm>
          <a:off x="2483747" y="2518405"/>
          <a:ext cx="196593" cy="602886"/>
        </a:xfrm>
        <a:custGeom>
          <a:avLst/>
          <a:gdLst/>
          <a:ahLst/>
          <a:cxnLst/>
          <a:rect l="0" t="0" r="0" b="0"/>
          <a:pathLst>
            <a:path>
              <a:moveTo>
                <a:pt x="0" y="0"/>
              </a:moveTo>
              <a:lnTo>
                <a:pt x="0" y="602886"/>
              </a:lnTo>
              <a:lnTo>
                <a:pt x="196593" y="6028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171A11-C6CC-4D08-96B2-E70094A0B8E1}">
      <dsp:nvSpPr>
        <dsp:cNvPr id="0" name=""/>
        <dsp:cNvSpPr/>
      </dsp:nvSpPr>
      <dsp:spPr>
        <a:xfrm>
          <a:off x="2962277" y="657320"/>
          <a:ext cx="91440" cy="1205773"/>
        </a:xfrm>
        <a:custGeom>
          <a:avLst/>
          <a:gdLst/>
          <a:ahLst/>
          <a:cxnLst/>
          <a:rect l="0" t="0" r="0" b="0"/>
          <a:pathLst>
            <a:path>
              <a:moveTo>
                <a:pt x="45720" y="0"/>
              </a:moveTo>
              <a:lnTo>
                <a:pt x="45720" y="1205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792A8F-838C-4652-BD25-0DFE696848C1}">
      <dsp:nvSpPr>
        <dsp:cNvPr id="0" name=""/>
        <dsp:cNvSpPr/>
      </dsp:nvSpPr>
      <dsp:spPr>
        <a:xfrm>
          <a:off x="1422142" y="657320"/>
          <a:ext cx="1585854" cy="1205773"/>
        </a:xfrm>
        <a:custGeom>
          <a:avLst/>
          <a:gdLst/>
          <a:ahLst/>
          <a:cxnLst/>
          <a:rect l="0" t="0" r="0" b="0"/>
          <a:pathLst>
            <a:path>
              <a:moveTo>
                <a:pt x="1585854" y="0"/>
              </a:moveTo>
              <a:lnTo>
                <a:pt x="1585854" y="1068158"/>
              </a:lnTo>
              <a:lnTo>
                <a:pt x="0" y="1068158"/>
              </a:lnTo>
              <a:lnTo>
                <a:pt x="0" y="1205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6FD4C7-C853-4DC3-8E98-A58841043DEF}">
      <dsp:nvSpPr>
        <dsp:cNvPr id="0" name=""/>
        <dsp:cNvSpPr/>
      </dsp:nvSpPr>
      <dsp:spPr>
        <a:xfrm>
          <a:off x="2352685" y="2008"/>
          <a:ext cx="1310623" cy="6553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a-DK" sz="1100" b="1" kern="1200">
              <a:latin typeface="+mn-lt"/>
            </a:rPr>
            <a:t>Borgmester</a:t>
          </a:r>
          <a:br>
            <a:rPr lang="da-DK" sz="1100" kern="1200">
              <a:latin typeface="+mn-lt"/>
            </a:rPr>
          </a:br>
          <a:endParaRPr lang="da-DK" sz="1100" kern="1200">
            <a:latin typeface="+mn-lt"/>
          </a:endParaRPr>
        </a:p>
      </dsp:txBody>
      <dsp:txXfrm>
        <a:off x="2352685" y="2008"/>
        <a:ext cx="1310623" cy="655311"/>
      </dsp:txXfrm>
    </dsp:sp>
    <dsp:sp modelId="{A431F129-B731-4E05-9DB5-70548B2F76CD}">
      <dsp:nvSpPr>
        <dsp:cNvPr id="0" name=""/>
        <dsp:cNvSpPr/>
      </dsp:nvSpPr>
      <dsp:spPr>
        <a:xfrm>
          <a:off x="766830" y="1863094"/>
          <a:ext cx="1310623" cy="6553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a-DK" sz="1100" kern="1200"/>
            <a:t>Nordsjællands</a:t>
          </a:r>
        </a:p>
        <a:p>
          <a:pPr marL="0" lvl="0" indent="0" algn="ctr" defTabSz="488950">
            <a:lnSpc>
              <a:spcPct val="90000"/>
            </a:lnSpc>
            <a:spcBef>
              <a:spcPct val="0"/>
            </a:spcBef>
            <a:spcAft>
              <a:spcPct val="35000"/>
            </a:spcAft>
            <a:buNone/>
          </a:pPr>
          <a:r>
            <a:rPr lang="da-DK" sz="1100" kern="1200"/>
            <a:t>Brandvæsen</a:t>
          </a:r>
        </a:p>
      </dsp:txBody>
      <dsp:txXfrm>
        <a:off x="766830" y="1863094"/>
        <a:ext cx="1310623" cy="655311"/>
      </dsp:txXfrm>
    </dsp:sp>
    <dsp:sp modelId="{E7D72BD6-A70B-428D-826C-9FC7B91EBB3A}">
      <dsp:nvSpPr>
        <dsp:cNvPr id="0" name=""/>
        <dsp:cNvSpPr/>
      </dsp:nvSpPr>
      <dsp:spPr>
        <a:xfrm>
          <a:off x="2352685" y="1863094"/>
          <a:ext cx="1310623" cy="6553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a-DK" sz="1100" b="1" kern="1200"/>
            <a:t>Direktionen</a:t>
          </a:r>
          <a:br>
            <a:rPr lang="da-DK" sz="1100" kern="1200"/>
          </a:br>
          <a:r>
            <a:rPr lang="da-DK" sz="1100" kern="1200"/>
            <a:t>(Relevant berørt område)</a:t>
          </a:r>
        </a:p>
      </dsp:txBody>
      <dsp:txXfrm>
        <a:off x="2352685" y="1863094"/>
        <a:ext cx="1310623" cy="655311"/>
      </dsp:txXfrm>
    </dsp:sp>
    <dsp:sp modelId="{949C1C33-4F38-4A2C-A7B4-355612584E5F}">
      <dsp:nvSpPr>
        <dsp:cNvPr id="0" name=""/>
        <dsp:cNvSpPr/>
      </dsp:nvSpPr>
      <dsp:spPr>
        <a:xfrm>
          <a:off x="2680341" y="2793636"/>
          <a:ext cx="1310623" cy="6553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a-DK" sz="1100" b="1" kern="1200"/>
            <a:t>Centerchef</a:t>
          </a:r>
          <a:br>
            <a:rPr lang="da-DK" sz="1100" kern="1200"/>
          </a:br>
          <a:r>
            <a:rPr lang="da-DK" sz="1100" kern="1200"/>
            <a:t>(Fagkompetencer fra involverede centre)</a:t>
          </a:r>
        </a:p>
      </dsp:txBody>
      <dsp:txXfrm>
        <a:off x="2680341" y="2793636"/>
        <a:ext cx="1310623" cy="655311"/>
      </dsp:txXfrm>
    </dsp:sp>
    <dsp:sp modelId="{F23BB5B3-8C07-4157-9491-31FAC7EE0259}">
      <dsp:nvSpPr>
        <dsp:cNvPr id="0" name=""/>
        <dsp:cNvSpPr/>
      </dsp:nvSpPr>
      <dsp:spPr>
        <a:xfrm>
          <a:off x="3938539" y="1863094"/>
          <a:ext cx="1310623" cy="6553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a-DK" sz="1000" b="1" kern="1200"/>
            <a:t>Centerchef Politik,  Personale og IT</a:t>
          </a:r>
          <a:endParaRPr lang="da-DK" sz="1100" kern="1200"/>
        </a:p>
      </dsp:txBody>
      <dsp:txXfrm>
        <a:off x="3938539" y="1863094"/>
        <a:ext cx="1310623" cy="655311"/>
      </dsp:txXfrm>
    </dsp:sp>
    <dsp:sp modelId="{EE46AD6D-E01D-423F-B84F-B6CD5B593A95}">
      <dsp:nvSpPr>
        <dsp:cNvPr id="0" name=""/>
        <dsp:cNvSpPr/>
      </dsp:nvSpPr>
      <dsp:spPr>
        <a:xfrm>
          <a:off x="4266195" y="2793636"/>
          <a:ext cx="1310623" cy="6553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a-DK" sz="1100" b="1" kern="1200"/>
            <a:t>Sekretariatet</a:t>
          </a:r>
          <a:br>
            <a:rPr lang="da-DK" sz="1100" kern="1200"/>
          </a:br>
          <a:r>
            <a:rPr lang="da-DK" sz="1100" kern="1200"/>
            <a:t>i Center for Politik, Personale og IT</a:t>
          </a:r>
        </a:p>
      </dsp:txBody>
      <dsp:txXfrm>
        <a:off x="4266195" y="2793636"/>
        <a:ext cx="1310623" cy="655311"/>
      </dsp:txXfrm>
    </dsp:sp>
    <dsp:sp modelId="{9BB9867A-5A12-43A5-8872-EFB8E3959706}">
      <dsp:nvSpPr>
        <dsp:cNvPr id="0" name=""/>
        <dsp:cNvSpPr/>
      </dsp:nvSpPr>
      <dsp:spPr>
        <a:xfrm>
          <a:off x="4266195" y="3724179"/>
          <a:ext cx="1310623" cy="6553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a-DK" sz="1100" b="1" kern="1200"/>
            <a:t>Kommunikation</a:t>
          </a:r>
          <a:r>
            <a:rPr lang="da-DK" sz="1100" kern="1200"/>
            <a:t> i Center for Politik, Personale og IT</a:t>
          </a:r>
        </a:p>
      </dsp:txBody>
      <dsp:txXfrm>
        <a:off x="4266195" y="3724179"/>
        <a:ext cx="1310623" cy="655311"/>
      </dsp:txXfrm>
    </dsp:sp>
    <dsp:sp modelId="{1F6E00E8-7AC3-4605-99F4-E120C3BEA088}">
      <dsp:nvSpPr>
        <dsp:cNvPr id="0" name=""/>
        <dsp:cNvSpPr/>
      </dsp:nvSpPr>
      <dsp:spPr>
        <a:xfrm>
          <a:off x="1559758" y="932551"/>
          <a:ext cx="1310623" cy="6553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a-DK" sz="1100" b="1" kern="1200"/>
            <a:t>Kommunaldirektør</a:t>
          </a:r>
          <a:br>
            <a:rPr lang="da-DK" sz="1100" kern="1200"/>
          </a:br>
          <a:endParaRPr lang="da-DK" sz="1100" kern="1200"/>
        </a:p>
      </dsp:txBody>
      <dsp:txXfrm>
        <a:off x="1559758" y="932551"/>
        <a:ext cx="1310623" cy="6553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4323</Words>
  <Characters>28062</Characters>
  <Application>Microsoft Office Word</Application>
  <DocSecurity>0</DocSecurity>
  <Lines>1336</Lines>
  <Paragraphs>599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FormpipeSupport</dc:creator>
  <cp:keywords/>
  <dc:description/>
  <cp:lastModifiedBy>Julie Appelt Honoré</cp:lastModifiedBy>
  <cp:revision>2</cp:revision>
  <dcterms:created xsi:type="dcterms:W3CDTF">2025-05-16T09:11:00Z</dcterms:created>
  <dcterms:modified xsi:type="dcterms:W3CDTF">2025-05-16T09:11:00Z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reDocumentId">
    <vt:i4>3781808</vt:i4>
  </property>
  <property fmtid="{D5CDD505-2E9C-101B-9397-08002B2CF9AE}" pid="3" name="AcadreCaseId">
    <vt:i4>513290</vt:i4>
  </property>
  <property fmtid="{D5CDD505-2E9C-101B-9397-08002B2CF9AE}" pid="4" name="OfficeInstanceGUID">
    <vt:lpwstr>{9B29DFAE-CC8F-413D-9705-2839DB14E16F}</vt:lpwstr>
  </property>
</Properties>
</file>